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03" w:rsidRDefault="008B1103" w:rsidP="008B1103">
      <w:pPr>
        <w:spacing w:after="0"/>
        <w:jc w:val="center"/>
        <w:rPr>
          <w:rFonts w:ascii="Times New Roman" w:hAnsi="Times New Roman"/>
          <w:b/>
          <w:sz w:val="28"/>
          <w:szCs w:val="28"/>
          <w:lang w:val="uk-UA"/>
        </w:rPr>
      </w:pPr>
      <w:bookmarkStart w:id="0" w:name="n23"/>
      <w:bookmarkEnd w:id="0"/>
      <w:r>
        <w:rPr>
          <w:rFonts w:ascii="Times New Roman" w:hAnsi="Times New Roman"/>
          <w:b/>
          <w:sz w:val="28"/>
          <w:szCs w:val="28"/>
          <w:lang w:val="uk-UA"/>
        </w:rPr>
        <w:t xml:space="preserve">                                                     ЗАТВЕРДЖЕНО</w:t>
      </w:r>
    </w:p>
    <w:p w:rsidR="008B1103" w:rsidRDefault="008B1103" w:rsidP="008B1103">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802771" w:rsidRPr="00AD381D">
        <w:rPr>
          <w:rFonts w:ascii="Times New Roman" w:hAnsi="Times New Roman"/>
          <w:b/>
          <w:sz w:val="28"/>
          <w:szCs w:val="28"/>
        </w:rPr>
        <w:t xml:space="preserve">  </w:t>
      </w:r>
      <w:r>
        <w:rPr>
          <w:rFonts w:ascii="Times New Roman" w:hAnsi="Times New Roman"/>
          <w:b/>
          <w:sz w:val="28"/>
          <w:szCs w:val="28"/>
          <w:lang w:val="uk-UA"/>
        </w:rPr>
        <w:t xml:space="preserve">Зборами </w:t>
      </w:r>
      <w:r w:rsidR="00802771">
        <w:rPr>
          <w:rFonts w:ascii="Times New Roman" w:hAnsi="Times New Roman"/>
          <w:b/>
          <w:sz w:val="28"/>
          <w:szCs w:val="28"/>
          <w:lang w:val="uk-UA"/>
        </w:rPr>
        <w:t>державних службовців</w:t>
      </w:r>
    </w:p>
    <w:p w:rsidR="008B1103" w:rsidRDefault="008B1103" w:rsidP="008B1103">
      <w:pPr>
        <w:spacing w:after="0"/>
        <w:jc w:val="center"/>
        <w:rPr>
          <w:rFonts w:ascii="Times New Roman" w:hAnsi="Times New Roman"/>
          <w:b/>
          <w:sz w:val="28"/>
          <w:szCs w:val="28"/>
          <w:lang w:val="uk-UA"/>
        </w:rPr>
      </w:pPr>
      <w:r>
        <w:rPr>
          <w:rFonts w:ascii="Times New Roman" w:hAnsi="Times New Roman"/>
          <w:b/>
          <w:sz w:val="28"/>
          <w:szCs w:val="28"/>
          <w:lang w:val="uk-UA"/>
        </w:rPr>
        <w:t xml:space="preserve">                                                     Миколаївського окружного</w:t>
      </w:r>
    </w:p>
    <w:p w:rsidR="008B1103" w:rsidRDefault="008B1103" w:rsidP="008B1103">
      <w:pPr>
        <w:spacing w:after="0"/>
        <w:jc w:val="center"/>
        <w:rPr>
          <w:rFonts w:ascii="Times New Roman" w:hAnsi="Times New Roman"/>
          <w:b/>
          <w:sz w:val="28"/>
          <w:szCs w:val="28"/>
          <w:lang w:val="uk-UA"/>
        </w:rPr>
      </w:pPr>
      <w:r>
        <w:rPr>
          <w:rFonts w:ascii="Times New Roman" w:hAnsi="Times New Roman"/>
          <w:b/>
          <w:sz w:val="28"/>
          <w:szCs w:val="28"/>
          <w:lang w:val="uk-UA"/>
        </w:rPr>
        <w:t xml:space="preserve">                                              адміністративного суду </w:t>
      </w:r>
    </w:p>
    <w:p w:rsidR="008B1103" w:rsidRDefault="008B1103" w:rsidP="008B1103">
      <w:pPr>
        <w:spacing w:after="0"/>
        <w:rPr>
          <w:rFonts w:ascii="Times New Roman" w:hAnsi="Times New Roman"/>
          <w:b/>
          <w:sz w:val="28"/>
          <w:szCs w:val="28"/>
          <w:lang w:val="uk-UA"/>
        </w:rPr>
      </w:pPr>
      <w:r>
        <w:rPr>
          <w:rFonts w:ascii="Times New Roman" w:hAnsi="Times New Roman"/>
          <w:b/>
          <w:sz w:val="28"/>
          <w:szCs w:val="28"/>
          <w:lang w:val="uk-UA"/>
        </w:rPr>
        <w:t xml:space="preserve">                                                                      № </w:t>
      </w:r>
      <w:r w:rsidR="00AD381D">
        <w:rPr>
          <w:rFonts w:ascii="Times New Roman" w:hAnsi="Times New Roman"/>
          <w:b/>
          <w:sz w:val="28"/>
          <w:szCs w:val="28"/>
          <w:lang w:val="uk-UA"/>
        </w:rPr>
        <w:t>6</w:t>
      </w:r>
      <w:r>
        <w:rPr>
          <w:rFonts w:ascii="Times New Roman" w:hAnsi="Times New Roman"/>
          <w:b/>
          <w:sz w:val="28"/>
          <w:szCs w:val="28"/>
          <w:lang w:val="uk-UA"/>
        </w:rPr>
        <w:t xml:space="preserve"> від «</w:t>
      </w:r>
      <w:r w:rsidR="00AD381D">
        <w:rPr>
          <w:rFonts w:ascii="Times New Roman" w:hAnsi="Times New Roman"/>
          <w:b/>
          <w:sz w:val="28"/>
          <w:szCs w:val="28"/>
          <w:lang w:val="uk-UA"/>
        </w:rPr>
        <w:t>11</w:t>
      </w:r>
      <w:r>
        <w:rPr>
          <w:rFonts w:ascii="Times New Roman" w:hAnsi="Times New Roman"/>
          <w:b/>
          <w:sz w:val="28"/>
          <w:szCs w:val="28"/>
          <w:lang w:val="uk-UA"/>
        </w:rPr>
        <w:t xml:space="preserve">» </w:t>
      </w:r>
      <w:r w:rsidR="00AD381D">
        <w:rPr>
          <w:rFonts w:ascii="Times New Roman" w:hAnsi="Times New Roman"/>
          <w:b/>
          <w:sz w:val="28"/>
          <w:szCs w:val="28"/>
          <w:lang w:val="uk-UA"/>
        </w:rPr>
        <w:t xml:space="preserve">липня </w:t>
      </w:r>
      <w:bookmarkStart w:id="1" w:name="_GoBack"/>
      <w:bookmarkEnd w:id="1"/>
      <w:r>
        <w:rPr>
          <w:rFonts w:ascii="Times New Roman" w:hAnsi="Times New Roman"/>
          <w:b/>
          <w:sz w:val="28"/>
          <w:szCs w:val="28"/>
          <w:lang w:val="uk-UA"/>
        </w:rPr>
        <w:t>201</w:t>
      </w:r>
      <w:r w:rsidR="00802771">
        <w:rPr>
          <w:rFonts w:ascii="Times New Roman" w:hAnsi="Times New Roman"/>
          <w:b/>
          <w:sz w:val="28"/>
          <w:szCs w:val="28"/>
          <w:lang w:val="uk-UA"/>
        </w:rPr>
        <w:t>8</w:t>
      </w:r>
      <w:r>
        <w:rPr>
          <w:rFonts w:ascii="Times New Roman" w:hAnsi="Times New Roman"/>
          <w:b/>
          <w:sz w:val="28"/>
          <w:szCs w:val="28"/>
          <w:lang w:val="uk-UA"/>
        </w:rPr>
        <w:t xml:space="preserve"> р.</w:t>
      </w:r>
    </w:p>
    <w:p w:rsidR="008B1103" w:rsidRDefault="008B1103" w:rsidP="008B1103">
      <w:pPr>
        <w:spacing w:before="100" w:beforeAutospacing="1" w:after="120" w:line="240" w:lineRule="auto"/>
        <w:jc w:val="center"/>
        <w:rPr>
          <w:rFonts w:ascii="Times New Roman" w:eastAsia="Times New Roman" w:hAnsi="Times New Roman" w:cs="Times New Roman"/>
          <w:b/>
          <w:sz w:val="32"/>
          <w:szCs w:val="32"/>
          <w:lang w:val="uk-UA" w:eastAsia="ru-RU"/>
        </w:rPr>
      </w:pPr>
    </w:p>
    <w:p w:rsidR="008B1103" w:rsidRDefault="008B1103" w:rsidP="008B1103">
      <w:pPr>
        <w:spacing w:before="100" w:beforeAutospacing="1" w:after="120" w:line="240" w:lineRule="auto"/>
        <w:jc w:val="center"/>
        <w:rPr>
          <w:rFonts w:ascii="Times New Roman" w:eastAsia="Times New Roman" w:hAnsi="Times New Roman" w:cs="Times New Roman"/>
          <w:b/>
          <w:sz w:val="32"/>
          <w:szCs w:val="32"/>
          <w:lang w:val="uk-UA" w:eastAsia="ru-RU"/>
        </w:rPr>
      </w:pPr>
    </w:p>
    <w:p w:rsidR="008B1103" w:rsidRDefault="008B1103" w:rsidP="008B1103">
      <w:pPr>
        <w:spacing w:after="0"/>
        <w:jc w:val="center"/>
        <w:rPr>
          <w:rFonts w:ascii="Times New Roman" w:hAnsi="Times New Roman" w:cs="Times New Roman"/>
          <w:b/>
          <w:sz w:val="32"/>
          <w:szCs w:val="32"/>
          <w:lang w:val="uk-UA" w:eastAsia="ru-RU"/>
        </w:rPr>
      </w:pPr>
    </w:p>
    <w:p w:rsidR="008B1103" w:rsidRDefault="008B1103" w:rsidP="008B1103">
      <w:pPr>
        <w:spacing w:after="0"/>
        <w:jc w:val="center"/>
        <w:rPr>
          <w:rFonts w:ascii="Times New Roman" w:hAnsi="Times New Roman" w:cs="Times New Roman"/>
          <w:b/>
          <w:sz w:val="32"/>
          <w:szCs w:val="32"/>
          <w:lang w:val="uk-UA" w:eastAsia="ru-RU"/>
        </w:rPr>
      </w:pPr>
    </w:p>
    <w:p w:rsidR="008B1103" w:rsidRDefault="008B1103" w:rsidP="008B1103">
      <w:pPr>
        <w:spacing w:after="0"/>
        <w:jc w:val="center"/>
        <w:rPr>
          <w:rFonts w:ascii="Times New Roman" w:hAnsi="Times New Roman" w:cs="Times New Roman"/>
          <w:b/>
          <w:sz w:val="32"/>
          <w:szCs w:val="32"/>
          <w:lang w:val="uk-UA" w:eastAsia="ru-RU"/>
        </w:rPr>
      </w:pPr>
    </w:p>
    <w:p w:rsidR="008B1103" w:rsidRDefault="008B1103" w:rsidP="008B1103">
      <w:pPr>
        <w:spacing w:after="0"/>
        <w:jc w:val="center"/>
        <w:rPr>
          <w:rFonts w:ascii="Times New Roman" w:hAnsi="Times New Roman" w:cs="Times New Roman"/>
          <w:b/>
          <w:sz w:val="32"/>
          <w:szCs w:val="32"/>
          <w:lang w:val="uk-UA" w:eastAsia="ru-RU"/>
        </w:rPr>
      </w:pPr>
    </w:p>
    <w:p w:rsidR="008B1103" w:rsidRDefault="008B1103" w:rsidP="008B1103">
      <w:pPr>
        <w:spacing w:after="0"/>
        <w:jc w:val="center"/>
        <w:rPr>
          <w:rFonts w:ascii="Times New Roman" w:hAnsi="Times New Roman" w:cs="Times New Roman"/>
          <w:b/>
          <w:sz w:val="32"/>
          <w:szCs w:val="32"/>
          <w:lang w:val="uk-UA" w:eastAsia="ru-RU"/>
        </w:rPr>
      </w:pPr>
    </w:p>
    <w:p w:rsidR="008B1103" w:rsidRPr="00470FE7" w:rsidRDefault="008B1103" w:rsidP="008B1103">
      <w:pPr>
        <w:spacing w:after="0"/>
        <w:jc w:val="center"/>
        <w:rPr>
          <w:rFonts w:ascii="Times New Roman" w:hAnsi="Times New Roman" w:cs="Times New Roman"/>
          <w:b/>
          <w:sz w:val="32"/>
          <w:szCs w:val="32"/>
        </w:rPr>
      </w:pPr>
      <w:r w:rsidRPr="00470FE7">
        <w:rPr>
          <w:rFonts w:ascii="Times New Roman" w:hAnsi="Times New Roman" w:cs="Times New Roman"/>
          <w:b/>
          <w:sz w:val="32"/>
          <w:szCs w:val="32"/>
          <w:lang w:eastAsia="ru-RU"/>
        </w:rPr>
        <w:t xml:space="preserve">ПРАВИЛА </w:t>
      </w:r>
      <w:r w:rsidRPr="00470FE7">
        <w:rPr>
          <w:rFonts w:ascii="Times New Roman" w:hAnsi="Times New Roman" w:cs="Times New Roman"/>
          <w:b/>
          <w:sz w:val="32"/>
          <w:szCs w:val="32"/>
          <w:lang w:eastAsia="ru-RU"/>
        </w:rPr>
        <w:br/>
      </w:r>
      <w:proofErr w:type="spellStart"/>
      <w:r w:rsidRPr="00470FE7">
        <w:rPr>
          <w:rFonts w:ascii="Times New Roman" w:hAnsi="Times New Roman" w:cs="Times New Roman"/>
          <w:b/>
          <w:sz w:val="32"/>
          <w:szCs w:val="32"/>
        </w:rPr>
        <w:t>внутрішнього</w:t>
      </w:r>
      <w:proofErr w:type="spellEnd"/>
      <w:r w:rsidRPr="00470FE7">
        <w:rPr>
          <w:rFonts w:ascii="Times New Roman" w:hAnsi="Times New Roman" w:cs="Times New Roman"/>
          <w:b/>
          <w:sz w:val="32"/>
          <w:szCs w:val="32"/>
        </w:rPr>
        <w:t xml:space="preserve"> </w:t>
      </w:r>
      <w:proofErr w:type="spellStart"/>
      <w:r w:rsidRPr="00470FE7">
        <w:rPr>
          <w:rFonts w:ascii="Times New Roman" w:hAnsi="Times New Roman" w:cs="Times New Roman"/>
          <w:b/>
          <w:sz w:val="32"/>
          <w:szCs w:val="32"/>
        </w:rPr>
        <w:t>службового</w:t>
      </w:r>
      <w:proofErr w:type="spellEnd"/>
      <w:r w:rsidRPr="00470FE7">
        <w:rPr>
          <w:rFonts w:ascii="Times New Roman" w:hAnsi="Times New Roman" w:cs="Times New Roman"/>
          <w:b/>
          <w:sz w:val="32"/>
          <w:szCs w:val="32"/>
        </w:rPr>
        <w:t xml:space="preserve"> </w:t>
      </w:r>
      <w:proofErr w:type="spellStart"/>
      <w:r w:rsidRPr="00470FE7">
        <w:rPr>
          <w:rFonts w:ascii="Times New Roman" w:hAnsi="Times New Roman" w:cs="Times New Roman"/>
          <w:b/>
          <w:sz w:val="32"/>
          <w:szCs w:val="32"/>
        </w:rPr>
        <w:t>розпорядку</w:t>
      </w:r>
      <w:proofErr w:type="spellEnd"/>
    </w:p>
    <w:p w:rsidR="008B1103" w:rsidRDefault="008B1103" w:rsidP="008B1103">
      <w:pPr>
        <w:spacing w:after="0"/>
        <w:jc w:val="center"/>
        <w:rPr>
          <w:rFonts w:ascii="Times New Roman" w:hAnsi="Times New Roman" w:cs="Times New Roman"/>
          <w:b/>
          <w:sz w:val="32"/>
          <w:szCs w:val="32"/>
          <w:lang w:val="uk-UA"/>
        </w:rPr>
      </w:pPr>
      <w:proofErr w:type="spellStart"/>
      <w:r w:rsidRPr="00470FE7">
        <w:rPr>
          <w:rFonts w:ascii="Times New Roman" w:hAnsi="Times New Roman" w:cs="Times New Roman"/>
          <w:b/>
          <w:sz w:val="32"/>
          <w:szCs w:val="32"/>
        </w:rPr>
        <w:t>Миколаївського</w:t>
      </w:r>
      <w:proofErr w:type="spellEnd"/>
      <w:r w:rsidRPr="00470FE7">
        <w:rPr>
          <w:rFonts w:ascii="Times New Roman" w:hAnsi="Times New Roman" w:cs="Times New Roman"/>
          <w:b/>
          <w:sz w:val="32"/>
          <w:szCs w:val="32"/>
        </w:rPr>
        <w:t xml:space="preserve"> окружного </w:t>
      </w:r>
      <w:proofErr w:type="spellStart"/>
      <w:r w:rsidRPr="00470FE7">
        <w:rPr>
          <w:rFonts w:ascii="Times New Roman" w:hAnsi="Times New Roman" w:cs="Times New Roman"/>
          <w:b/>
          <w:sz w:val="32"/>
          <w:szCs w:val="32"/>
        </w:rPr>
        <w:t>адміністративного</w:t>
      </w:r>
      <w:proofErr w:type="spellEnd"/>
      <w:r w:rsidRPr="00470FE7">
        <w:rPr>
          <w:rFonts w:ascii="Times New Roman" w:hAnsi="Times New Roman" w:cs="Times New Roman"/>
          <w:b/>
          <w:sz w:val="32"/>
          <w:szCs w:val="32"/>
        </w:rPr>
        <w:t xml:space="preserve"> суду</w:t>
      </w: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pStyle w:val="FR2"/>
        <w:spacing w:line="240" w:lineRule="auto"/>
        <w:ind w:firstLine="561"/>
        <w:jc w:val="center"/>
        <w:rPr>
          <w:rFonts w:ascii="Times New Roman CYR" w:hAnsi="Times New Roman CYR"/>
          <w:b/>
        </w:rPr>
      </w:pPr>
      <w:r>
        <w:rPr>
          <w:rFonts w:ascii="Times New Roman CYR" w:hAnsi="Times New Roman CYR"/>
          <w:b/>
        </w:rPr>
        <w:t>м.Миколаїв-201</w:t>
      </w:r>
      <w:r w:rsidR="00802771" w:rsidRPr="00AD381D">
        <w:rPr>
          <w:rFonts w:ascii="Times New Roman CYR" w:hAnsi="Times New Roman CYR"/>
          <w:b/>
          <w:lang w:val="ru-RU"/>
        </w:rPr>
        <w:t>8</w:t>
      </w:r>
    </w:p>
    <w:p w:rsidR="008B1103" w:rsidRDefault="008B1103" w:rsidP="008B1103">
      <w:pPr>
        <w:spacing w:after="0"/>
        <w:jc w:val="center"/>
        <w:rPr>
          <w:rFonts w:ascii="Times New Roman" w:hAnsi="Times New Roman" w:cs="Times New Roman"/>
          <w:b/>
          <w:sz w:val="32"/>
          <w:szCs w:val="32"/>
          <w:lang w:val="uk-UA"/>
        </w:rPr>
      </w:pPr>
    </w:p>
    <w:p w:rsidR="008B1103" w:rsidRDefault="008B1103" w:rsidP="008B1103">
      <w:pPr>
        <w:rPr>
          <w:rFonts w:ascii="Times New Roman" w:hAnsi="Times New Roman"/>
          <w:b/>
          <w:sz w:val="28"/>
          <w:szCs w:val="28"/>
          <w:lang w:val="uk-UA"/>
        </w:rPr>
      </w:pPr>
    </w:p>
    <w:p w:rsidR="008B1103" w:rsidRPr="00CE5820" w:rsidRDefault="008B1103" w:rsidP="008B1103">
      <w:pPr>
        <w:rPr>
          <w:rFonts w:ascii="Times New Roman" w:hAnsi="Times New Roman"/>
          <w:b/>
          <w:sz w:val="28"/>
          <w:szCs w:val="28"/>
          <w:lang w:val="uk-UA"/>
        </w:rPr>
      </w:pPr>
      <w:r w:rsidRPr="00CE5820">
        <w:rPr>
          <w:rFonts w:ascii="Times New Roman" w:hAnsi="Times New Roman"/>
          <w:b/>
          <w:sz w:val="28"/>
          <w:szCs w:val="28"/>
          <w:lang w:val="uk-UA"/>
        </w:rPr>
        <w:t>ЗМІСТ:</w:t>
      </w:r>
    </w:p>
    <w:p w:rsidR="008B1103" w:rsidRPr="00DC42A0" w:rsidRDefault="008B1103" w:rsidP="008B1103">
      <w:pPr>
        <w:pStyle w:val="a3"/>
        <w:numPr>
          <w:ilvl w:val="0"/>
          <w:numId w:val="2"/>
        </w:numPr>
        <w:jc w:val="both"/>
        <w:rPr>
          <w:rFonts w:ascii="Times New Roman" w:hAnsi="Times New Roman"/>
          <w:sz w:val="28"/>
          <w:szCs w:val="28"/>
        </w:rPr>
      </w:pPr>
      <w:proofErr w:type="spellStart"/>
      <w:r w:rsidRPr="00DC42A0">
        <w:rPr>
          <w:rFonts w:ascii="Times New Roman" w:hAnsi="Times New Roman"/>
          <w:sz w:val="28"/>
          <w:szCs w:val="28"/>
        </w:rPr>
        <w:t>Загальні</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положення</w:t>
      </w:r>
      <w:proofErr w:type="spellEnd"/>
      <w:r w:rsidRPr="00DC42A0">
        <w:rPr>
          <w:rFonts w:ascii="Times New Roman" w:hAnsi="Times New Roman"/>
          <w:sz w:val="28"/>
          <w:szCs w:val="28"/>
        </w:rPr>
        <w:t xml:space="preserve"> …………………………………………………</w:t>
      </w:r>
      <w:proofErr w:type="gramStart"/>
      <w:r w:rsidRPr="00DC42A0">
        <w:rPr>
          <w:rFonts w:ascii="Times New Roman" w:hAnsi="Times New Roman"/>
          <w:sz w:val="28"/>
          <w:szCs w:val="28"/>
        </w:rPr>
        <w:t>…….</w:t>
      </w:r>
      <w:proofErr w:type="gramEnd"/>
      <w:r w:rsidRPr="00DC42A0">
        <w:rPr>
          <w:rFonts w:ascii="Times New Roman" w:hAnsi="Times New Roman"/>
          <w:sz w:val="28"/>
          <w:szCs w:val="28"/>
        </w:rPr>
        <w:t>….3</w:t>
      </w:r>
    </w:p>
    <w:p w:rsidR="008B1103" w:rsidRPr="00DC42A0" w:rsidRDefault="008B1103" w:rsidP="008B1103">
      <w:pPr>
        <w:pStyle w:val="a3"/>
        <w:numPr>
          <w:ilvl w:val="0"/>
          <w:numId w:val="2"/>
        </w:numPr>
        <w:jc w:val="both"/>
        <w:rPr>
          <w:rFonts w:ascii="Times New Roman" w:hAnsi="Times New Roman"/>
          <w:sz w:val="28"/>
          <w:szCs w:val="28"/>
        </w:rPr>
      </w:pPr>
      <w:proofErr w:type="spellStart"/>
      <w:r w:rsidRPr="00DC42A0">
        <w:rPr>
          <w:rFonts w:ascii="Times New Roman" w:hAnsi="Times New Roman"/>
          <w:sz w:val="28"/>
          <w:szCs w:val="28"/>
        </w:rPr>
        <w:t>Загальні</w:t>
      </w:r>
      <w:proofErr w:type="spellEnd"/>
      <w:r w:rsidRPr="00DC42A0">
        <w:rPr>
          <w:rFonts w:ascii="Times New Roman" w:hAnsi="Times New Roman"/>
          <w:sz w:val="28"/>
          <w:szCs w:val="28"/>
        </w:rPr>
        <w:t xml:space="preserve"> правила </w:t>
      </w:r>
      <w:proofErr w:type="spellStart"/>
      <w:r w:rsidRPr="00DC42A0">
        <w:rPr>
          <w:rFonts w:ascii="Times New Roman" w:hAnsi="Times New Roman"/>
          <w:sz w:val="28"/>
          <w:szCs w:val="28"/>
        </w:rPr>
        <w:t>етичної</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поведінки</w:t>
      </w:r>
      <w:proofErr w:type="spellEnd"/>
      <w:r w:rsidRPr="00DC42A0">
        <w:rPr>
          <w:rFonts w:ascii="Times New Roman" w:hAnsi="Times New Roman"/>
          <w:sz w:val="28"/>
          <w:szCs w:val="28"/>
        </w:rPr>
        <w:t xml:space="preserve"> в МОАС……........................................3</w:t>
      </w:r>
    </w:p>
    <w:p w:rsidR="008B1103" w:rsidRPr="00DC42A0" w:rsidRDefault="008B1103" w:rsidP="008B1103">
      <w:pPr>
        <w:pStyle w:val="a3"/>
        <w:numPr>
          <w:ilvl w:val="0"/>
          <w:numId w:val="2"/>
        </w:numPr>
        <w:jc w:val="both"/>
        <w:rPr>
          <w:rFonts w:ascii="Times New Roman" w:hAnsi="Times New Roman"/>
          <w:sz w:val="28"/>
          <w:szCs w:val="28"/>
        </w:rPr>
      </w:pPr>
      <w:proofErr w:type="spellStart"/>
      <w:r w:rsidRPr="00DC42A0">
        <w:rPr>
          <w:rFonts w:ascii="Times New Roman" w:hAnsi="Times New Roman"/>
          <w:sz w:val="28"/>
          <w:szCs w:val="28"/>
        </w:rPr>
        <w:t>Робочий</w:t>
      </w:r>
      <w:proofErr w:type="spellEnd"/>
      <w:r w:rsidRPr="00DC42A0">
        <w:rPr>
          <w:rFonts w:ascii="Times New Roman" w:hAnsi="Times New Roman"/>
          <w:sz w:val="28"/>
          <w:szCs w:val="28"/>
        </w:rPr>
        <w:t xml:space="preserve"> час і час </w:t>
      </w:r>
      <w:proofErr w:type="spellStart"/>
      <w:r w:rsidRPr="00DC42A0">
        <w:rPr>
          <w:rFonts w:ascii="Times New Roman" w:hAnsi="Times New Roman"/>
          <w:sz w:val="28"/>
          <w:szCs w:val="28"/>
        </w:rPr>
        <w:t>відпочинку</w:t>
      </w:r>
      <w:proofErr w:type="spellEnd"/>
      <w:r w:rsidRPr="00DC42A0">
        <w:rPr>
          <w:rFonts w:ascii="Times New Roman" w:hAnsi="Times New Roman"/>
          <w:sz w:val="28"/>
          <w:szCs w:val="28"/>
        </w:rPr>
        <w:t xml:space="preserve"> державного </w:t>
      </w:r>
      <w:proofErr w:type="spellStart"/>
      <w:r w:rsidRPr="00DC42A0">
        <w:rPr>
          <w:rFonts w:ascii="Times New Roman" w:hAnsi="Times New Roman"/>
          <w:sz w:val="28"/>
          <w:szCs w:val="28"/>
        </w:rPr>
        <w:t>службовця</w:t>
      </w:r>
      <w:proofErr w:type="spellEnd"/>
      <w:r w:rsidRPr="00DC42A0">
        <w:rPr>
          <w:rFonts w:ascii="Times New Roman" w:hAnsi="Times New Roman"/>
          <w:sz w:val="28"/>
          <w:szCs w:val="28"/>
        </w:rPr>
        <w:t>………………..........</w:t>
      </w:r>
      <w:r>
        <w:rPr>
          <w:rFonts w:ascii="Times New Roman" w:hAnsi="Times New Roman"/>
          <w:sz w:val="28"/>
          <w:szCs w:val="28"/>
          <w:lang w:val="uk-UA"/>
        </w:rPr>
        <w:t>4</w:t>
      </w:r>
    </w:p>
    <w:p w:rsidR="008B1103" w:rsidRPr="00DC42A0" w:rsidRDefault="008B1103" w:rsidP="008B1103">
      <w:pPr>
        <w:pStyle w:val="a3"/>
        <w:numPr>
          <w:ilvl w:val="0"/>
          <w:numId w:val="2"/>
        </w:numPr>
        <w:jc w:val="both"/>
        <w:rPr>
          <w:rFonts w:ascii="Times New Roman" w:hAnsi="Times New Roman"/>
          <w:sz w:val="28"/>
          <w:szCs w:val="28"/>
        </w:rPr>
      </w:pPr>
      <w:r w:rsidRPr="00DC42A0">
        <w:rPr>
          <w:rFonts w:ascii="Times New Roman" w:hAnsi="Times New Roman"/>
          <w:sz w:val="28"/>
          <w:szCs w:val="28"/>
        </w:rPr>
        <w:t xml:space="preserve">Порядок </w:t>
      </w:r>
      <w:proofErr w:type="spellStart"/>
      <w:r w:rsidRPr="00DC42A0">
        <w:rPr>
          <w:rFonts w:ascii="Times New Roman" w:hAnsi="Times New Roman"/>
          <w:sz w:val="28"/>
          <w:szCs w:val="28"/>
        </w:rPr>
        <w:t>повідомлення</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державним</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службовцем</w:t>
      </w:r>
      <w:proofErr w:type="spellEnd"/>
      <w:r w:rsidRPr="00DC42A0">
        <w:rPr>
          <w:rFonts w:ascii="Times New Roman" w:hAnsi="Times New Roman"/>
          <w:sz w:val="28"/>
          <w:szCs w:val="28"/>
        </w:rPr>
        <w:t xml:space="preserve"> про свою </w:t>
      </w:r>
      <w:proofErr w:type="spellStart"/>
      <w:r w:rsidRPr="00DC42A0">
        <w:rPr>
          <w:rFonts w:ascii="Times New Roman" w:hAnsi="Times New Roman"/>
          <w:sz w:val="28"/>
          <w:szCs w:val="28"/>
        </w:rPr>
        <w:t>відсутність</w:t>
      </w:r>
      <w:proofErr w:type="spellEnd"/>
      <w:r w:rsidRPr="00DC42A0">
        <w:rPr>
          <w:rFonts w:ascii="Times New Roman" w:hAnsi="Times New Roman"/>
          <w:sz w:val="28"/>
          <w:szCs w:val="28"/>
        </w:rPr>
        <w:t>.......5</w:t>
      </w:r>
    </w:p>
    <w:p w:rsidR="008B1103" w:rsidRPr="00DC42A0" w:rsidRDefault="008B1103" w:rsidP="008B1103">
      <w:pPr>
        <w:pStyle w:val="a3"/>
        <w:numPr>
          <w:ilvl w:val="0"/>
          <w:numId w:val="2"/>
        </w:numPr>
        <w:jc w:val="both"/>
        <w:rPr>
          <w:rFonts w:ascii="Times New Roman" w:hAnsi="Times New Roman"/>
          <w:sz w:val="28"/>
          <w:szCs w:val="28"/>
        </w:rPr>
      </w:pPr>
      <w:proofErr w:type="spellStart"/>
      <w:r w:rsidRPr="00DC42A0">
        <w:rPr>
          <w:rFonts w:ascii="Times New Roman" w:hAnsi="Times New Roman"/>
          <w:sz w:val="28"/>
          <w:szCs w:val="28"/>
        </w:rPr>
        <w:t>Перебування</w:t>
      </w:r>
      <w:proofErr w:type="spellEnd"/>
      <w:r w:rsidRPr="00DC42A0">
        <w:rPr>
          <w:rFonts w:ascii="Times New Roman" w:hAnsi="Times New Roman"/>
          <w:sz w:val="28"/>
          <w:szCs w:val="28"/>
        </w:rPr>
        <w:t xml:space="preserve"> державного </w:t>
      </w:r>
      <w:proofErr w:type="spellStart"/>
      <w:r w:rsidRPr="00DC42A0">
        <w:rPr>
          <w:rFonts w:ascii="Times New Roman" w:hAnsi="Times New Roman"/>
          <w:sz w:val="28"/>
          <w:szCs w:val="28"/>
        </w:rPr>
        <w:t>службовця</w:t>
      </w:r>
      <w:proofErr w:type="spellEnd"/>
      <w:r w:rsidRPr="00DC42A0">
        <w:rPr>
          <w:rFonts w:ascii="Times New Roman" w:hAnsi="Times New Roman"/>
          <w:sz w:val="28"/>
          <w:szCs w:val="28"/>
        </w:rPr>
        <w:t xml:space="preserve"> в </w:t>
      </w:r>
      <w:r w:rsidR="00802771">
        <w:rPr>
          <w:rFonts w:ascii="Times New Roman" w:hAnsi="Times New Roman"/>
          <w:sz w:val="28"/>
          <w:szCs w:val="28"/>
          <w:lang w:val="uk-UA"/>
        </w:rPr>
        <w:t>МОАС</w:t>
      </w:r>
      <w:r w:rsidRPr="00DC42A0">
        <w:rPr>
          <w:rFonts w:ascii="Times New Roman" w:hAnsi="Times New Roman"/>
          <w:sz w:val="28"/>
          <w:szCs w:val="28"/>
        </w:rPr>
        <w:t xml:space="preserve"> у </w:t>
      </w:r>
      <w:proofErr w:type="spellStart"/>
      <w:r w:rsidRPr="00DC42A0">
        <w:rPr>
          <w:rFonts w:ascii="Times New Roman" w:hAnsi="Times New Roman"/>
          <w:sz w:val="28"/>
          <w:szCs w:val="28"/>
        </w:rPr>
        <w:t>вихідні</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святкові</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неробочі</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дні</w:t>
      </w:r>
      <w:proofErr w:type="spellEnd"/>
      <w:r w:rsidRPr="00DC42A0">
        <w:rPr>
          <w:rFonts w:ascii="Times New Roman" w:hAnsi="Times New Roman"/>
          <w:sz w:val="28"/>
          <w:szCs w:val="28"/>
        </w:rPr>
        <w:t xml:space="preserve"> та </w:t>
      </w:r>
      <w:proofErr w:type="spellStart"/>
      <w:r w:rsidRPr="00DC42A0">
        <w:rPr>
          <w:rFonts w:ascii="Times New Roman" w:hAnsi="Times New Roman"/>
          <w:sz w:val="28"/>
          <w:szCs w:val="28"/>
        </w:rPr>
        <w:t>після</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закінчення</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робочого</w:t>
      </w:r>
      <w:proofErr w:type="spellEnd"/>
      <w:r w:rsidRPr="00DC42A0">
        <w:rPr>
          <w:rFonts w:ascii="Times New Roman" w:hAnsi="Times New Roman"/>
          <w:sz w:val="28"/>
          <w:szCs w:val="28"/>
        </w:rPr>
        <w:t xml:space="preserve"> часу…………………</w:t>
      </w:r>
      <w:r w:rsidR="00802771">
        <w:rPr>
          <w:rFonts w:ascii="Times New Roman" w:hAnsi="Times New Roman"/>
          <w:sz w:val="28"/>
          <w:szCs w:val="28"/>
          <w:lang w:val="uk-UA"/>
        </w:rPr>
        <w:t>………………</w:t>
      </w:r>
      <w:proofErr w:type="gramStart"/>
      <w:r w:rsidR="00802771">
        <w:rPr>
          <w:rFonts w:ascii="Times New Roman" w:hAnsi="Times New Roman"/>
          <w:sz w:val="28"/>
          <w:szCs w:val="28"/>
          <w:lang w:val="uk-UA"/>
        </w:rPr>
        <w:t>…….</w:t>
      </w:r>
      <w:proofErr w:type="gramEnd"/>
      <w:r w:rsidRPr="00DC42A0">
        <w:rPr>
          <w:rFonts w:ascii="Times New Roman" w:hAnsi="Times New Roman"/>
          <w:sz w:val="28"/>
          <w:szCs w:val="28"/>
        </w:rPr>
        <w:t>5</w:t>
      </w:r>
    </w:p>
    <w:p w:rsidR="008B1103" w:rsidRPr="00802771" w:rsidRDefault="008B1103" w:rsidP="00B712AF">
      <w:pPr>
        <w:pStyle w:val="a3"/>
        <w:numPr>
          <w:ilvl w:val="0"/>
          <w:numId w:val="2"/>
        </w:numPr>
        <w:jc w:val="both"/>
        <w:rPr>
          <w:rFonts w:ascii="Times New Roman" w:hAnsi="Times New Roman"/>
          <w:sz w:val="28"/>
          <w:szCs w:val="28"/>
        </w:rPr>
      </w:pPr>
      <w:r w:rsidRPr="00802771">
        <w:rPr>
          <w:rFonts w:ascii="Times New Roman" w:hAnsi="Times New Roman"/>
          <w:sz w:val="28"/>
          <w:szCs w:val="28"/>
        </w:rPr>
        <w:t xml:space="preserve">Порядок </w:t>
      </w:r>
      <w:proofErr w:type="spellStart"/>
      <w:r w:rsidRPr="00802771">
        <w:rPr>
          <w:rFonts w:ascii="Times New Roman" w:hAnsi="Times New Roman"/>
          <w:sz w:val="28"/>
          <w:szCs w:val="28"/>
        </w:rPr>
        <w:t>доведення</w:t>
      </w:r>
      <w:proofErr w:type="spellEnd"/>
      <w:r w:rsidRPr="00802771">
        <w:rPr>
          <w:rFonts w:ascii="Times New Roman" w:hAnsi="Times New Roman"/>
          <w:sz w:val="28"/>
          <w:szCs w:val="28"/>
        </w:rPr>
        <w:t xml:space="preserve"> до </w:t>
      </w:r>
      <w:proofErr w:type="spellStart"/>
      <w:r w:rsidRPr="00802771">
        <w:rPr>
          <w:rFonts w:ascii="Times New Roman" w:hAnsi="Times New Roman"/>
          <w:sz w:val="28"/>
          <w:szCs w:val="28"/>
        </w:rPr>
        <w:t>відома</w:t>
      </w:r>
      <w:proofErr w:type="spellEnd"/>
      <w:r w:rsidRPr="00802771">
        <w:rPr>
          <w:rFonts w:ascii="Times New Roman" w:hAnsi="Times New Roman"/>
          <w:sz w:val="28"/>
          <w:szCs w:val="28"/>
        </w:rPr>
        <w:t xml:space="preserve"> державного </w:t>
      </w:r>
      <w:proofErr w:type="spellStart"/>
      <w:r w:rsidRPr="00802771">
        <w:rPr>
          <w:rFonts w:ascii="Times New Roman" w:hAnsi="Times New Roman"/>
          <w:sz w:val="28"/>
          <w:szCs w:val="28"/>
        </w:rPr>
        <w:t>службовця</w:t>
      </w:r>
      <w:proofErr w:type="spellEnd"/>
      <w:r w:rsidRPr="00802771">
        <w:rPr>
          <w:rFonts w:ascii="Times New Roman" w:hAnsi="Times New Roman"/>
          <w:sz w:val="28"/>
          <w:szCs w:val="28"/>
        </w:rPr>
        <w:t xml:space="preserve"> нормативно-</w:t>
      </w:r>
      <w:proofErr w:type="spellStart"/>
      <w:r w:rsidRPr="00802771">
        <w:rPr>
          <w:rFonts w:ascii="Times New Roman" w:hAnsi="Times New Roman"/>
          <w:sz w:val="28"/>
          <w:szCs w:val="28"/>
        </w:rPr>
        <w:t>правових</w:t>
      </w:r>
      <w:proofErr w:type="spellEnd"/>
      <w:r w:rsidRPr="00802771">
        <w:rPr>
          <w:rFonts w:ascii="Times New Roman" w:hAnsi="Times New Roman"/>
          <w:sz w:val="28"/>
          <w:szCs w:val="28"/>
        </w:rPr>
        <w:t xml:space="preserve"> </w:t>
      </w:r>
      <w:proofErr w:type="spellStart"/>
      <w:r w:rsidRPr="00802771">
        <w:rPr>
          <w:rFonts w:ascii="Times New Roman" w:hAnsi="Times New Roman"/>
          <w:sz w:val="28"/>
          <w:szCs w:val="28"/>
        </w:rPr>
        <w:t>актів</w:t>
      </w:r>
      <w:proofErr w:type="spellEnd"/>
      <w:r w:rsidRPr="00802771">
        <w:rPr>
          <w:rFonts w:ascii="Times New Roman" w:hAnsi="Times New Roman"/>
          <w:sz w:val="28"/>
          <w:szCs w:val="28"/>
        </w:rPr>
        <w:t xml:space="preserve">, </w:t>
      </w:r>
      <w:proofErr w:type="spellStart"/>
      <w:r w:rsidRPr="00802771">
        <w:rPr>
          <w:rFonts w:ascii="Times New Roman" w:hAnsi="Times New Roman"/>
          <w:sz w:val="28"/>
          <w:szCs w:val="28"/>
        </w:rPr>
        <w:t>наказів</w:t>
      </w:r>
      <w:proofErr w:type="spellEnd"/>
      <w:r w:rsidRPr="00802771">
        <w:rPr>
          <w:rFonts w:ascii="Times New Roman" w:hAnsi="Times New Roman"/>
          <w:sz w:val="28"/>
          <w:szCs w:val="28"/>
        </w:rPr>
        <w:t xml:space="preserve">, </w:t>
      </w:r>
      <w:proofErr w:type="spellStart"/>
      <w:r w:rsidRPr="00802771">
        <w:rPr>
          <w:rFonts w:ascii="Times New Roman" w:hAnsi="Times New Roman"/>
          <w:sz w:val="28"/>
          <w:szCs w:val="28"/>
        </w:rPr>
        <w:t>доручень</w:t>
      </w:r>
      <w:proofErr w:type="spellEnd"/>
      <w:r w:rsidRPr="00802771">
        <w:rPr>
          <w:rFonts w:ascii="Times New Roman" w:hAnsi="Times New Roman"/>
          <w:sz w:val="28"/>
          <w:szCs w:val="28"/>
        </w:rPr>
        <w:t xml:space="preserve"> та </w:t>
      </w:r>
      <w:proofErr w:type="spellStart"/>
      <w:r w:rsidRPr="00802771">
        <w:rPr>
          <w:rFonts w:ascii="Times New Roman" w:hAnsi="Times New Roman"/>
          <w:sz w:val="28"/>
          <w:szCs w:val="28"/>
        </w:rPr>
        <w:t>розпоряджень</w:t>
      </w:r>
      <w:proofErr w:type="spellEnd"/>
      <w:r w:rsidR="00802771">
        <w:rPr>
          <w:rFonts w:ascii="Times New Roman" w:hAnsi="Times New Roman"/>
          <w:sz w:val="28"/>
          <w:szCs w:val="28"/>
          <w:lang w:val="uk-UA"/>
        </w:rPr>
        <w:t xml:space="preserve"> </w:t>
      </w:r>
      <w:proofErr w:type="spellStart"/>
      <w:r w:rsidRPr="00802771">
        <w:rPr>
          <w:rFonts w:ascii="Times New Roman" w:hAnsi="Times New Roman"/>
          <w:sz w:val="28"/>
          <w:szCs w:val="28"/>
        </w:rPr>
        <w:t>зі</w:t>
      </w:r>
      <w:proofErr w:type="spellEnd"/>
      <w:r w:rsidRPr="00802771">
        <w:rPr>
          <w:rFonts w:ascii="Times New Roman" w:hAnsi="Times New Roman"/>
          <w:sz w:val="28"/>
          <w:szCs w:val="28"/>
        </w:rPr>
        <w:t xml:space="preserve"> </w:t>
      </w:r>
      <w:proofErr w:type="spellStart"/>
      <w:r w:rsidRPr="00802771">
        <w:rPr>
          <w:rFonts w:ascii="Times New Roman" w:hAnsi="Times New Roman"/>
          <w:sz w:val="28"/>
          <w:szCs w:val="28"/>
        </w:rPr>
        <w:t>службових</w:t>
      </w:r>
      <w:proofErr w:type="spellEnd"/>
      <w:r w:rsidRPr="00802771">
        <w:rPr>
          <w:rFonts w:ascii="Times New Roman" w:hAnsi="Times New Roman"/>
          <w:sz w:val="28"/>
          <w:szCs w:val="28"/>
        </w:rPr>
        <w:t xml:space="preserve"> </w:t>
      </w:r>
      <w:proofErr w:type="spellStart"/>
      <w:r w:rsidRPr="00802771">
        <w:rPr>
          <w:rFonts w:ascii="Times New Roman" w:hAnsi="Times New Roman"/>
          <w:sz w:val="28"/>
          <w:szCs w:val="28"/>
        </w:rPr>
        <w:t>питань</w:t>
      </w:r>
      <w:proofErr w:type="spellEnd"/>
      <w:r w:rsidRPr="00802771">
        <w:rPr>
          <w:rFonts w:ascii="Times New Roman" w:hAnsi="Times New Roman"/>
          <w:sz w:val="28"/>
          <w:szCs w:val="28"/>
        </w:rPr>
        <w:t>…</w:t>
      </w:r>
      <w:r w:rsidRPr="00802771">
        <w:rPr>
          <w:rFonts w:ascii="Times New Roman" w:hAnsi="Times New Roman"/>
          <w:sz w:val="28"/>
          <w:szCs w:val="28"/>
          <w:lang w:val="uk-UA"/>
        </w:rPr>
        <w:t>………………………………………………………</w:t>
      </w:r>
      <w:r w:rsidR="00802771">
        <w:rPr>
          <w:rFonts w:ascii="Times New Roman" w:hAnsi="Times New Roman"/>
          <w:sz w:val="28"/>
          <w:szCs w:val="28"/>
          <w:lang w:val="uk-UA"/>
        </w:rPr>
        <w:t>…………</w:t>
      </w:r>
      <w:proofErr w:type="gramStart"/>
      <w:r w:rsidR="00802771">
        <w:rPr>
          <w:rFonts w:ascii="Times New Roman" w:hAnsi="Times New Roman"/>
          <w:sz w:val="28"/>
          <w:szCs w:val="28"/>
          <w:lang w:val="uk-UA"/>
        </w:rPr>
        <w:t>…….</w:t>
      </w:r>
      <w:proofErr w:type="gramEnd"/>
      <w:r w:rsidRPr="00802771">
        <w:rPr>
          <w:rFonts w:ascii="Times New Roman" w:hAnsi="Times New Roman"/>
          <w:sz w:val="28"/>
          <w:szCs w:val="28"/>
          <w:lang w:val="uk-UA"/>
        </w:rPr>
        <w:t>7</w:t>
      </w:r>
    </w:p>
    <w:p w:rsidR="008B1103" w:rsidRPr="00DC42A0" w:rsidRDefault="008B1103" w:rsidP="008B1103">
      <w:pPr>
        <w:pStyle w:val="a3"/>
        <w:numPr>
          <w:ilvl w:val="0"/>
          <w:numId w:val="2"/>
        </w:numPr>
        <w:jc w:val="both"/>
        <w:rPr>
          <w:rFonts w:ascii="Times New Roman" w:hAnsi="Times New Roman"/>
          <w:sz w:val="28"/>
          <w:szCs w:val="28"/>
        </w:rPr>
      </w:pPr>
      <w:proofErr w:type="spellStart"/>
      <w:r w:rsidRPr="00DC42A0">
        <w:rPr>
          <w:rFonts w:ascii="Times New Roman" w:hAnsi="Times New Roman"/>
          <w:sz w:val="28"/>
          <w:szCs w:val="28"/>
        </w:rPr>
        <w:t>Дотримання</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загальних</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інструкцій</w:t>
      </w:r>
      <w:proofErr w:type="spellEnd"/>
      <w:r w:rsidRPr="00DC42A0">
        <w:rPr>
          <w:rFonts w:ascii="Times New Roman" w:hAnsi="Times New Roman"/>
          <w:sz w:val="28"/>
          <w:szCs w:val="28"/>
        </w:rPr>
        <w:t xml:space="preserve"> з </w:t>
      </w:r>
      <w:proofErr w:type="spellStart"/>
      <w:r w:rsidRPr="00DC42A0">
        <w:rPr>
          <w:rFonts w:ascii="Times New Roman" w:hAnsi="Times New Roman"/>
          <w:sz w:val="28"/>
          <w:szCs w:val="28"/>
        </w:rPr>
        <w:t>охорони</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праці</w:t>
      </w:r>
      <w:proofErr w:type="spellEnd"/>
      <w:r w:rsidRPr="00DC42A0">
        <w:rPr>
          <w:rFonts w:ascii="Times New Roman" w:hAnsi="Times New Roman"/>
          <w:sz w:val="28"/>
          <w:szCs w:val="28"/>
        </w:rPr>
        <w:t xml:space="preserve"> та </w:t>
      </w:r>
      <w:proofErr w:type="spellStart"/>
      <w:r w:rsidRPr="00DC42A0">
        <w:rPr>
          <w:rFonts w:ascii="Times New Roman" w:hAnsi="Times New Roman"/>
          <w:sz w:val="28"/>
          <w:szCs w:val="28"/>
        </w:rPr>
        <w:t>протипожежної</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безпеки</w:t>
      </w:r>
      <w:proofErr w:type="spellEnd"/>
      <w:r>
        <w:rPr>
          <w:rFonts w:ascii="Times New Roman" w:hAnsi="Times New Roman"/>
          <w:sz w:val="28"/>
          <w:szCs w:val="28"/>
          <w:lang w:val="uk-UA"/>
        </w:rPr>
        <w:t>………………………………………………………………………</w:t>
      </w:r>
      <w:r w:rsidR="00802771">
        <w:rPr>
          <w:rFonts w:ascii="Times New Roman" w:hAnsi="Times New Roman"/>
          <w:sz w:val="28"/>
          <w:szCs w:val="28"/>
          <w:lang w:val="uk-UA"/>
        </w:rPr>
        <w:t>…</w:t>
      </w:r>
      <w:r>
        <w:rPr>
          <w:rFonts w:ascii="Times New Roman" w:hAnsi="Times New Roman"/>
          <w:sz w:val="28"/>
          <w:szCs w:val="28"/>
          <w:lang w:val="uk-UA"/>
        </w:rPr>
        <w:t>7</w:t>
      </w:r>
    </w:p>
    <w:p w:rsidR="008B1103" w:rsidRPr="00DC42A0" w:rsidRDefault="008B1103" w:rsidP="008B1103">
      <w:pPr>
        <w:pStyle w:val="a3"/>
        <w:numPr>
          <w:ilvl w:val="0"/>
          <w:numId w:val="2"/>
        </w:numPr>
        <w:jc w:val="both"/>
        <w:rPr>
          <w:rFonts w:ascii="Times New Roman" w:hAnsi="Times New Roman"/>
          <w:sz w:val="28"/>
          <w:szCs w:val="28"/>
        </w:rPr>
      </w:pPr>
      <w:r w:rsidRPr="00DC42A0">
        <w:rPr>
          <w:rFonts w:ascii="Times New Roman" w:hAnsi="Times New Roman"/>
          <w:sz w:val="28"/>
          <w:szCs w:val="28"/>
        </w:rPr>
        <w:t xml:space="preserve">Порядок </w:t>
      </w:r>
      <w:proofErr w:type="spellStart"/>
      <w:r w:rsidRPr="00DC42A0">
        <w:rPr>
          <w:rFonts w:ascii="Times New Roman" w:hAnsi="Times New Roman"/>
          <w:sz w:val="28"/>
          <w:szCs w:val="28"/>
        </w:rPr>
        <w:t>прийняття</w:t>
      </w:r>
      <w:proofErr w:type="spellEnd"/>
      <w:r w:rsidRPr="00DC42A0">
        <w:rPr>
          <w:rFonts w:ascii="Times New Roman" w:hAnsi="Times New Roman"/>
          <w:sz w:val="28"/>
          <w:szCs w:val="28"/>
        </w:rPr>
        <w:t xml:space="preserve"> та </w:t>
      </w:r>
      <w:proofErr w:type="spellStart"/>
      <w:r w:rsidRPr="00DC42A0">
        <w:rPr>
          <w:rFonts w:ascii="Times New Roman" w:hAnsi="Times New Roman"/>
          <w:sz w:val="28"/>
          <w:szCs w:val="28"/>
        </w:rPr>
        <w:t>передачі</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діловодства</w:t>
      </w:r>
      <w:proofErr w:type="spellEnd"/>
      <w:r w:rsidRPr="00DC42A0">
        <w:rPr>
          <w:rFonts w:ascii="Times New Roman" w:hAnsi="Times New Roman"/>
          <w:sz w:val="28"/>
          <w:szCs w:val="28"/>
        </w:rPr>
        <w:t xml:space="preserve"> (справ) і майна </w:t>
      </w:r>
      <w:proofErr w:type="spellStart"/>
      <w:r w:rsidRPr="00DC42A0">
        <w:rPr>
          <w:rFonts w:ascii="Times New Roman" w:hAnsi="Times New Roman"/>
          <w:sz w:val="28"/>
          <w:szCs w:val="28"/>
        </w:rPr>
        <w:t>державним</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службовцем</w:t>
      </w:r>
      <w:proofErr w:type="spellEnd"/>
      <w:r>
        <w:rPr>
          <w:rFonts w:ascii="Times New Roman" w:hAnsi="Times New Roman"/>
          <w:sz w:val="28"/>
          <w:szCs w:val="28"/>
          <w:lang w:val="uk-UA"/>
        </w:rPr>
        <w:t>…………………………………………………………………</w:t>
      </w:r>
      <w:r w:rsidR="00802771">
        <w:rPr>
          <w:rFonts w:ascii="Times New Roman" w:hAnsi="Times New Roman"/>
          <w:sz w:val="28"/>
          <w:szCs w:val="28"/>
          <w:lang w:val="uk-UA"/>
        </w:rPr>
        <w:t>…</w:t>
      </w:r>
      <w:r>
        <w:rPr>
          <w:rFonts w:ascii="Times New Roman" w:hAnsi="Times New Roman"/>
          <w:sz w:val="28"/>
          <w:szCs w:val="28"/>
          <w:lang w:val="uk-UA"/>
        </w:rPr>
        <w:t>7</w:t>
      </w:r>
    </w:p>
    <w:p w:rsidR="008B1103" w:rsidRPr="00DC42A0" w:rsidRDefault="008B1103" w:rsidP="008B1103">
      <w:pPr>
        <w:pStyle w:val="a3"/>
        <w:numPr>
          <w:ilvl w:val="0"/>
          <w:numId w:val="2"/>
        </w:numPr>
        <w:jc w:val="both"/>
        <w:rPr>
          <w:rFonts w:ascii="Times New Roman" w:hAnsi="Times New Roman"/>
          <w:sz w:val="28"/>
          <w:szCs w:val="28"/>
        </w:rPr>
      </w:pPr>
      <w:proofErr w:type="spellStart"/>
      <w:r w:rsidRPr="00DC42A0">
        <w:rPr>
          <w:rFonts w:ascii="Times New Roman" w:hAnsi="Times New Roman"/>
          <w:sz w:val="28"/>
          <w:szCs w:val="28"/>
        </w:rPr>
        <w:t>Прикінцеві</w:t>
      </w:r>
      <w:proofErr w:type="spellEnd"/>
      <w:r w:rsidRPr="00DC42A0">
        <w:rPr>
          <w:rFonts w:ascii="Times New Roman" w:hAnsi="Times New Roman"/>
          <w:sz w:val="28"/>
          <w:szCs w:val="28"/>
        </w:rPr>
        <w:t xml:space="preserve"> </w:t>
      </w:r>
      <w:proofErr w:type="spellStart"/>
      <w:r w:rsidRPr="00DC42A0">
        <w:rPr>
          <w:rFonts w:ascii="Times New Roman" w:hAnsi="Times New Roman"/>
          <w:sz w:val="28"/>
          <w:szCs w:val="28"/>
        </w:rPr>
        <w:t>положення</w:t>
      </w:r>
      <w:proofErr w:type="spellEnd"/>
      <w:r>
        <w:rPr>
          <w:rFonts w:ascii="Times New Roman" w:hAnsi="Times New Roman"/>
          <w:sz w:val="28"/>
          <w:szCs w:val="28"/>
          <w:lang w:val="uk-UA"/>
        </w:rPr>
        <w:t>…………………………………………………</w:t>
      </w:r>
      <w:proofErr w:type="gramStart"/>
      <w:r>
        <w:rPr>
          <w:rFonts w:ascii="Times New Roman" w:hAnsi="Times New Roman"/>
          <w:sz w:val="28"/>
          <w:szCs w:val="28"/>
          <w:lang w:val="uk-UA"/>
        </w:rPr>
        <w:t>……</w:t>
      </w:r>
      <w:r w:rsidR="00802771">
        <w:rPr>
          <w:rFonts w:ascii="Times New Roman" w:hAnsi="Times New Roman"/>
          <w:sz w:val="28"/>
          <w:szCs w:val="28"/>
          <w:lang w:val="uk-UA"/>
        </w:rPr>
        <w:t>.</w:t>
      </w:r>
      <w:proofErr w:type="gramEnd"/>
      <w:r w:rsidR="00802771">
        <w:rPr>
          <w:rFonts w:ascii="Times New Roman" w:hAnsi="Times New Roman"/>
          <w:sz w:val="28"/>
          <w:szCs w:val="28"/>
          <w:lang w:val="uk-UA"/>
        </w:rPr>
        <w:t>.</w:t>
      </w:r>
      <w:r>
        <w:rPr>
          <w:rFonts w:ascii="Times New Roman" w:hAnsi="Times New Roman"/>
          <w:sz w:val="28"/>
          <w:szCs w:val="28"/>
          <w:lang w:val="uk-UA"/>
        </w:rPr>
        <w:t>8</w:t>
      </w:r>
    </w:p>
    <w:p w:rsidR="008B1103" w:rsidRPr="00DC42A0" w:rsidRDefault="008B1103" w:rsidP="008B1103">
      <w:pPr>
        <w:jc w:val="both"/>
        <w:rPr>
          <w:rFonts w:ascii="Times New Roman" w:hAnsi="Times New Roman" w:cs="Times New Roman"/>
          <w:sz w:val="28"/>
          <w:szCs w:val="28"/>
        </w:rPr>
      </w:pPr>
    </w:p>
    <w:p w:rsidR="008B1103" w:rsidRPr="00DC42A0" w:rsidRDefault="008B1103" w:rsidP="008B1103">
      <w:pPr>
        <w:jc w:val="both"/>
        <w:rPr>
          <w:rFonts w:ascii="Times New Roman" w:hAnsi="Times New Roman" w:cs="Times New Roman"/>
          <w:sz w:val="28"/>
          <w:szCs w:val="28"/>
        </w:rPr>
      </w:pPr>
    </w:p>
    <w:p w:rsidR="008B1103" w:rsidRPr="00DC42A0" w:rsidRDefault="008B1103" w:rsidP="008B1103">
      <w:pPr>
        <w:pStyle w:val="a3"/>
        <w:numPr>
          <w:ilvl w:val="0"/>
          <w:numId w:val="2"/>
        </w:numPr>
        <w:jc w:val="both"/>
        <w:rPr>
          <w:rFonts w:ascii="Times New Roman" w:hAnsi="Times New Roman"/>
          <w:sz w:val="28"/>
          <w:szCs w:val="28"/>
        </w:rPr>
      </w:pPr>
      <w:bookmarkStart w:id="2" w:name="n13"/>
      <w:bookmarkEnd w:id="2"/>
      <w:r w:rsidRPr="00DC42A0">
        <w:rPr>
          <w:rFonts w:ascii="Times New Roman" w:hAnsi="Times New Roman"/>
          <w:sz w:val="28"/>
          <w:szCs w:val="28"/>
        </w:rPr>
        <w:br w:type="page"/>
      </w:r>
    </w:p>
    <w:p w:rsidR="008B1103" w:rsidRPr="00D275DF" w:rsidRDefault="008B1103" w:rsidP="008B1103">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D275DF">
        <w:rPr>
          <w:rFonts w:ascii="Times New Roman" w:eastAsia="Times New Roman" w:hAnsi="Times New Roman" w:cs="Times New Roman"/>
          <w:b/>
          <w:sz w:val="28"/>
          <w:szCs w:val="28"/>
          <w:lang w:val="uk-UA" w:eastAsia="ru-RU"/>
        </w:rPr>
        <w:lastRenderedPageBreak/>
        <w:t>І. Загальні положення</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3" w:name="n14"/>
      <w:bookmarkEnd w:id="3"/>
      <w:r w:rsidRPr="00D275DF">
        <w:rPr>
          <w:rFonts w:ascii="Times New Roman" w:eastAsia="Times New Roman" w:hAnsi="Times New Roman" w:cs="Times New Roman"/>
          <w:b/>
          <w:sz w:val="28"/>
          <w:szCs w:val="28"/>
          <w:lang w:val="uk-UA" w:eastAsia="ru-RU"/>
        </w:rPr>
        <w:t>1.1.</w:t>
      </w:r>
      <w:r w:rsidRPr="00D275DF">
        <w:rPr>
          <w:rFonts w:ascii="Times New Roman" w:eastAsia="Times New Roman" w:hAnsi="Times New Roman" w:cs="Times New Roman"/>
          <w:sz w:val="28"/>
          <w:szCs w:val="28"/>
          <w:lang w:val="uk-UA" w:eastAsia="ru-RU"/>
        </w:rPr>
        <w:t xml:space="preserve"> Правила внутрішнього службового розпорядку </w:t>
      </w:r>
      <w:r w:rsidRPr="00D275DF">
        <w:rPr>
          <w:rFonts w:ascii="Times New Roman" w:hAnsi="Times New Roman"/>
          <w:color w:val="000000"/>
          <w:sz w:val="28"/>
          <w:szCs w:val="28"/>
          <w:lang w:val="uk-UA" w:eastAsia="ru-RU"/>
        </w:rPr>
        <w:t xml:space="preserve">(далі – Правила ВСР) </w:t>
      </w:r>
      <w:r w:rsidRPr="00D275DF">
        <w:rPr>
          <w:rFonts w:ascii="Times New Roman" w:eastAsia="Times New Roman" w:hAnsi="Times New Roman" w:cs="Times New Roman"/>
          <w:sz w:val="28"/>
          <w:szCs w:val="28"/>
          <w:lang w:val="uk-UA" w:eastAsia="ru-RU"/>
        </w:rPr>
        <w:t xml:space="preserve">визначають загальні положення щодо організації внутрішнього службового розпорядку Миколаївського окружного адміністративного суду (далі – МОАС), </w:t>
      </w:r>
      <w:r w:rsidR="00512B03">
        <w:rPr>
          <w:rFonts w:ascii="Times New Roman" w:eastAsia="Times New Roman" w:hAnsi="Times New Roman" w:cs="Times New Roman"/>
          <w:sz w:val="28"/>
          <w:szCs w:val="28"/>
          <w:lang w:val="uk-UA" w:eastAsia="ru-RU"/>
        </w:rPr>
        <w:t>державних службовців</w:t>
      </w:r>
      <w:r w:rsidRPr="00D275DF">
        <w:rPr>
          <w:rFonts w:ascii="Times New Roman" w:eastAsia="Times New Roman" w:hAnsi="Times New Roman" w:cs="Times New Roman"/>
          <w:sz w:val="28"/>
          <w:szCs w:val="28"/>
          <w:lang w:val="uk-UA" w:eastAsia="ru-RU"/>
        </w:rPr>
        <w:t>, режим роботи, умови перебування державного службовця в МОАС та забезпечення раціонального використання його робочого часу.</w:t>
      </w:r>
    </w:p>
    <w:p w:rsidR="008B1103" w:rsidRPr="00D275DF" w:rsidRDefault="008B1103" w:rsidP="008B1103">
      <w:pPr>
        <w:spacing w:after="0" w:line="240" w:lineRule="auto"/>
        <w:ind w:firstLine="567"/>
        <w:jc w:val="both"/>
        <w:rPr>
          <w:rFonts w:ascii="Times New Roman" w:hAnsi="Times New Roman"/>
          <w:sz w:val="28"/>
          <w:szCs w:val="28"/>
          <w:lang w:val="uk-UA" w:eastAsia="ru-RU"/>
        </w:rPr>
      </w:pPr>
      <w:bookmarkStart w:id="4" w:name="n15"/>
      <w:bookmarkEnd w:id="4"/>
      <w:r w:rsidRPr="00D275DF">
        <w:rPr>
          <w:rFonts w:ascii="Times New Roman" w:eastAsia="Times New Roman" w:hAnsi="Times New Roman" w:cs="Times New Roman"/>
          <w:b/>
          <w:sz w:val="28"/>
          <w:szCs w:val="28"/>
          <w:lang w:val="uk-UA" w:eastAsia="ru-RU"/>
        </w:rPr>
        <w:t>1.2.</w:t>
      </w:r>
      <w:r w:rsidRPr="00D275DF">
        <w:rPr>
          <w:rFonts w:ascii="Times New Roman" w:eastAsia="Times New Roman" w:hAnsi="Times New Roman" w:cs="Times New Roman"/>
          <w:sz w:val="28"/>
          <w:szCs w:val="28"/>
          <w:lang w:val="uk-UA" w:eastAsia="ru-RU"/>
        </w:rPr>
        <w:t xml:space="preserve"> </w:t>
      </w:r>
      <w:r w:rsidRPr="00D275DF">
        <w:rPr>
          <w:rFonts w:ascii="Times New Roman" w:hAnsi="Times New Roman"/>
          <w:color w:val="000000"/>
          <w:sz w:val="28"/>
          <w:szCs w:val="28"/>
          <w:lang w:val="uk-UA" w:eastAsia="ru-RU"/>
        </w:rPr>
        <w:t xml:space="preserve">Правила ВСР розроблено відповідно до статті 43 Конституції України та з урахуванням вимог Законів України «Про судоустрій і статус суддів», «Про державну службу» від 10.12.2015 р. №889-VІІІ, Кодексу законів про працю України, </w:t>
      </w:r>
      <w:r w:rsidRPr="00D275DF">
        <w:rPr>
          <w:rFonts w:ascii="Times New Roman" w:eastAsia="Times New Roman" w:hAnsi="Times New Roman" w:cs="Times New Roman"/>
          <w:sz w:val="28"/>
          <w:szCs w:val="28"/>
          <w:lang w:val="uk-UA" w:eastAsia="ru-RU"/>
        </w:rPr>
        <w:t>Типових правил внутрішнього службового розпорядку (</w:t>
      </w:r>
      <w:proofErr w:type="spellStart"/>
      <w:r w:rsidRPr="00D275DF">
        <w:rPr>
          <w:rFonts w:ascii="Times New Roman" w:eastAsia="Times New Roman" w:hAnsi="Times New Roman" w:cs="Times New Roman"/>
          <w:sz w:val="28"/>
          <w:szCs w:val="28"/>
          <w:lang w:val="uk-UA" w:eastAsia="ru-RU"/>
        </w:rPr>
        <w:t>затв</w:t>
      </w:r>
      <w:proofErr w:type="spellEnd"/>
      <w:r w:rsidRPr="00D275DF">
        <w:rPr>
          <w:rFonts w:ascii="Times New Roman" w:eastAsia="Times New Roman" w:hAnsi="Times New Roman" w:cs="Times New Roman"/>
          <w:sz w:val="28"/>
          <w:szCs w:val="28"/>
          <w:lang w:val="uk-UA" w:eastAsia="ru-RU"/>
        </w:rPr>
        <w:t xml:space="preserve">. Наказом Національного агентства України з питань Державної служби  03.03.2016  № 50) </w:t>
      </w:r>
      <w:r w:rsidRPr="00D275DF">
        <w:rPr>
          <w:rFonts w:ascii="Times New Roman" w:hAnsi="Times New Roman"/>
          <w:color w:val="000000"/>
          <w:sz w:val="28"/>
          <w:szCs w:val="28"/>
          <w:lang w:val="uk-UA" w:eastAsia="ru-RU"/>
        </w:rPr>
        <w:t>та інших нормативно-правових актів.</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D275DF">
        <w:rPr>
          <w:rFonts w:ascii="Times New Roman" w:eastAsia="Times New Roman" w:hAnsi="Times New Roman" w:cs="Times New Roman"/>
          <w:b/>
          <w:sz w:val="28"/>
          <w:szCs w:val="28"/>
          <w:lang w:val="uk-UA" w:eastAsia="ru-RU"/>
        </w:rPr>
        <w:t xml:space="preserve">1.3. </w:t>
      </w:r>
      <w:r w:rsidRPr="00D275DF">
        <w:rPr>
          <w:rFonts w:ascii="Times New Roman" w:eastAsia="Times New Roman" w:hAnsi="Times New Roman" w:cs="Times New Roman"/>
          <w:sz w:val="28"/>
          <w:szCs w:val="28"/>
          <w:lang w:val="uk-UA" w:eastAsia="ru-RU"/>
        </w:rPr>
        <w:t xml:space="preserve">Службова дисципліна в МОАС ґрунтується на засадах сумлінного та професійного виконання </w:t>
      </w:r>
      <w:r w:rsidR="00D30566">
        <w:rPr>
          <w:rFonts w:ascii="Times New Roman" w:eastAsia="Times New Roman" w:hAnsi="Times New Roman" w:cs="Times New Roman"/>
          <w:sz w:val="28"/>
          <w:szCs w:val="28"/>
          <w:lang w:val="uk-UA" w:eastAsia="ru-RU"/>
        </w:rPr>
        <w:t>державними службовцями</w:t>
      </w:r>
      <w:r w:rsidRPr="00D275DF">
        <w:rPr>
          <w:rFonts w:ascii="Times New Roman" w:eastAsia="Times New Roman" w:hAnsi="Times New Roman" w:cs="Times New Roman"/>
          <w:sz w:val="28"/>
          <w:szCs w:val="28"/>
          <w:lang w:val="uk-UA" w:eastAsia="ru-RU"/>
        </w:rPr>
        <w:t xml:space="preserve"> своїх обов'язків, створення належних умов для ефективної роботи, їх матеріально-технічного забезпечення, заохочення за результатами роботи.</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5" w:name="n16"/>
      <w:bookmarkEnd w:id="5"/>
      <w:r w:rsidRPr="00D275DF">
        <w:rPr>
          <w:rFonts w:ascii="Times New Roman" w:eastAsia="Times New Roman" w:hAnsi="Times New Roman" w:cs="Times New Roman"/>
          <w:b/>
          <w:sz w:val="28"/>
          <w:szCs w:val="28"/>
          <w:lang w:val="uk-UA" w:eastAsia="ru-RU"/>
        </w:rPr>
        <w:t>1.4.</w:t>
      </w:r>
      <w:r w:rsidRPr="00D275DF">
        <w:rPr>
          <w:rFonts w:ascii="Times New Roman" w:eastAsia="Times New Roman" w:hAnsi="Times New Roman" w:cs="Times New Roman"/>
          <w:sz w:val="28"/>
          <w:szCs w:val="28"/>
          <w:lang w:val="uk-UA" w:eastAsia="ru-RU"/>
        </w:rPr>
        <w:t xml:space="preserve"> Правила ВСР в МОАС затверджуються загальними зборами державних службовців МОАС за поданням керівника державної служби в МОАС (далі – керівник апарату).</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6" w:name="n17"/>
      <w:bookmarkEnd w:id="6"/>
      <w:r w:rsidRPr="00D275DF">
        <w:rPr>
          <w:rFonts w:ascii="Times New Roman" w:eastAsia="Times New Roman" w:hAnsi="Times New Roman" w:cs="Times New Roman"/>
          <w:b/>
          <w:sz w:val="28"/>
          <w:szCs w:val="28"/>
          <w:lang w:val="uk-UA" w:eastAsia="ru-RU"/>
        </w:rPr>
        <w:t>1.5.</w:t>
      </w:r>
      <w:r w:rsidRPr="00D275DF">
        <w:rPr>
          <w:rFonts w:ascii="Times New Roman" w:eastAsia="Times New Roman" w:hAnsi="Times New Roman" w:cs="Times New Roman"/>
          <w:sz w:val="28"/>
          <w:szCs w:val="28"/>
          <w:lang w:val="uk-UA" w:eastAsia="ru-RU"/>
        </w:rPr>
        <w:t xml:space="preserve"> Правила ВСР суду доводяться до відома всіх державних службовців, які працюють в МОАС, під підпис.</w:t>
      </w:r>
    </w:p>
    <w:p w:rsidR="008B1103" w:rsidRPr="00D275DF" w:rsidRDefault="008B1103" w:rsidP="008B1103">
      <w:pPr>
        <w:spacing w:before="100" w:beforeAutospacing="1" w:after="100" w:afterAutospacing="1" w:line="240" w:lineRule="auto"/>
        <w:ind w:firstLine="567"/>
        <w:jc w:val="center"/>
        <w:rPr>
          <w:rFonts w:ascii="Times New Roman" w:eastAsia="Times New Roman" w:hAnsi="Times New Roman" w:cs="Times New Roman"/>
          <w:b/>
          <w:sz w:val="28"/>
          <w:szCs w:val="28"/>
          <w:lang w:val="uk-UA" w:eastAsia="ru-RU"/>
        </w:rPr>
      </w:pPr>
      <w:bookmarkStart w:id="7" w:name="n18"/>
      <w:bookmarkEnd w:id="7"/>
      <w:r w:rsidRPr="00D275DF">
        <w:rPr>
          <w:rFonts w:ascii="Times New Roman" w:eastAsia="Times New Roman" w:hAnsi="Times New Roman" w:cs="Times New Roman"/>
          <w:b/>
          <w:sz w:val="28"/>
          <w:szCs w:val="28"/>
          <w:lang w:val="uk-UA" w:eastAsia="ru-RU"/>
        </w:rPr>
        <w:t>ІІ. Загальні правила етичної поведінки в МОАС</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8" w:name="n19"/>
      <w:bookmarkEnd w:id="8"/>
      <w:r w:rsidRPr="00D275DF">
        <w:rPr>
          <w:rFonts w:ascii="Times New Roman" w:eastAsia="Times New Roman" w:hAnsi="Times New Roman" w:cs="Times New Roman"/>
          <w:b/>
          <w:sz w:val="28"/>
          <w:szCs w:val="28"/>
          <w:lang w:val="uk-UA" w:eastAsia="ru-RU"/>
        </w:rPr>
        <w:t>2.1.</w:t>
      </w:r>
      <w:r w:rsidRPr="00D275DF">
        <w:rPr>
          <w:rFonts w:ascii="Times New Roman" w:eastAsia="Times New Roman" w:hAnsi="Times New Roman" w:cs="Times New Roman"/>
          <w:sz w:val="28"/>
          <w:szCs w:val="28"/>
          <w:lang w:val="uk-UA" w:eastAsia="ru-RU"/>
        </w:rPr>
        <w:t xml:space="preserve"> </w:t>
      </w:r>
      <w:r w:rsidR="00444DD9">
        <w:rPr>
          <w:rFonts w:ascii="Times New Roman" w:eastAsia="Times New Roman" w:hAnsi="Times New Roman" w:cs="Times New Roman"/>
          <w:sz w:val="28"/>
          <w:szCs w:val="28"/>
          <w:lang w:val="uk-UA" w:eastAsia="ru-RU"/>
        </w:rPr>
        <w:t>Державні службовці</w:t>
      </w:r>
      <w:r w:rsidRPr="00D275DF">
        <w:rPr>
          <w:rFonts w:ascii="Times New Roman" w:eastAsia="Times New Roman" w:hAnsi="Times New Roman" w:cs="Times New Roman"/>
          <w:sz w:val="28"/>
          <w:szCs w:val="28"/>
          <w:lang w:val="uk-UA" w:eastAsia="ru-RU"/>
        </w:rPr>
        <w:t xml:space="preserve"> повинні дотримуватись вимог етичної поведінки.</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9" w:name="n20"/>
      <w:bookmarkEnd w:id="9"/>
      <w:r w:rsidRPr="00D275DF">
        <w:rPr>
          <w:rFonts w:ascii="Times New Roman" w:eastAsia="Times New Roman" w:hAnsi="Times New Roman" w:cs="Times New Roman"/>
          <w:b/>
          <w:sz w:val="28"/>
          <w:szCs w:val="28"/>
          <w:lang w:val="uk-UA" w:eastAsia="ru-RU"/>
        </w:rPr>
        <w:t>2.2.</w:t>
      </w:r>
      <w:r w:rsidRPr="00D275DF">
        <w:rPr>
          <w:rFonts w:ascii="Times New Roman" w:eastAsia="Times New Roman" w:hAnsi="Times New Roman" w:cs="Times New Roman"/>
          <w:sz w:val="28"/>
          <w:szCs w:val="28"/>
          <w:lang w:val="uk-UA" w:eastAsia="ru-RU"/>
        </w:rPr>
        <w:t xml:space="preserve"> Державні службовці у своїй роботі повинні дотримуватись принципів професійності, принциповості та доброзичливості, дбати про свою професійну честь і гідність. </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10" w:name="n21"/>
      <w:bookmarkEnd w:id="10"/>
      <w:r w:rsidRPr="00D275DF">
        <w:rPr>
          <w:rFonts w:ascii="Times New Roman" w:eastAsia="Times New Roman" w:hAnsi="Times New Roman" w:cs="Times New Roman"/>
          <w:b/>
          <w:sz w:val="28"/>
          <w:szCs w:val="28"/>
          <w:lang w:val="uk-UA" w:eastAsia="ru-RU"/>
        </w:rPr>
        <w:t>2.3.</w:t>
      </w:r>
      <w:r w:rsidRPr="00D275DF">
        <w:rPr>
          <w:rFonts w:ascii="Times New Roman" w:eastAsia="Times New Roman" w:hAnsi="Times New Roman" w:cs="Times New Roman"/>
          <w:sz w:val="28"/>
          <w:szCs w:val="28"/>
          <w:lang w:val="uk-UA" w:eastAsia="ru-RU"/>
        </w:rPr>
        <w:t xml:space="preserve"> Державні службовці повинні уникати нецензурної лексики, не допускати підвищеної інтонації під час спілкування. Неприпустимими є прояви зверхності, зневажливого ставлення до колег та громадян.</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11" w:name="n22"/>
      <w:bookmarkEnd w:id="11"/>
      <w:r w:rsidRPr="00D275DF">
        <w:rPr>
          <w:rFonts w:ascii="Times New Roman" w:eastAsia="Times New Roman" w:hAnsi="Times New Roman" w:cs="Times New Roman"/>
          <w:b/>
          <w:sz w:val="28"/>
          <w:szCs w:val="28"/>
          <w:lang w:val="uk-UA" w:eastAsia="ru-RU"/>
        </w:rPr>
        <w:t xml:space="preserve">2.4. </w:t>
      </w:r>
      <w:r w:rsidRPr="00D275DF">
        <w:rPr>
          <w:rFonts w:ascii="Times New Roman" w:eastAsia="Times New Roman" w:hAnsi="Times New Roman" w:cs="Times New Roman"/>
          <w:sz w:val="28"/>
          <w:szCs w:val="28"/>
          <w:lang w:val="uk-UA" w:eastAsia="ru-RU"/>
        </w:rPr>
        <w:t>Державні службовці під час виконання своїх посадових обов’язків повинні дотримуватися взаємоповаги, ділового стилю спілкування, виявляти принциповість і витримку.</w:t>
      </w:r>
    </w:p>
    <w:p w:rsidR="008B1103" w:rsidRPr="00D275DF" w:rsidRDefault="008B1103" w:rsidP="008B1103">
      <w:pPr>
        <w:spacing w:before="100" w:beforeAutospacing="1" w:after="100" w:afterAutospacing="1" w:line="240" w:lineRule="auto"/>
        <w:ind w:firstLine="567"/>
        <w:jc w:val="center"/>
        <w:rPr>
          <w:rFonts w:ascii="Times New Roman" w:eastAsia="Times New Roman" w:hAnsi="Times New Roman" w:cs="Times New Roman"/>
          <w:b/>
          <w:sz w:val="28"/>
          <w:szCs w:val="28"/>
          <w:lang w:val="uk-UA" w:eastAsia="ru-RU"/>
        </w:rPr>
      </w:pPr>
    </w:p>
    <w:p w:rsidR="008B1103" w:rsidRPr="00D275DF" w:rsidRDefault="008B1103" w:rsidP="008B1103">
      <w:pPr>
        <w:spacing w:before="100" w:beforeAutospacing="1" w:after="100" w:afterAutospacing="1" w:line="240" w:lineRule="auto"/>
        <w:ind w:firstLine="567"/>
        <w:jc w:val="center"/>
        <w:rPr>
          <w:rFonts w:ascii="Times New Roman" w:eastAsia="Times New Roman" w:hAnsi="Times New Roman" w:cs="Times New Roman"/>
          <w:b/>
          <w:sz w:val="28"/>
          <w:szCs w:val="28"/>
          <w:lang w:val="uk-UA" w:eastAsia="ru-RU"/>
        </w:rPr>
      </w:pPr>
    </w:p>
    <w:p w:rsidR="008B1103" w:rsidRPr="00D275DF" w:rsidRDefault="008B1103" w:rsidP="008B1103">
      <w:pPr>
        <w:spacing w:before="100" w:beforeAutospacing="1" w:after="100" w:afterAutospacing="1" w:line="240" w:lineRule="auto"/>
        <w:ind w:firstLine="567"/>
        <w:jc w:val="center"/>
        <w:rPr>
          <w:rFonts w:ascii="Times New Roman" w:eastAsia="Times New Roman" w:hAnsi="Times New Roman" w:cs="Times New Roman"/>
          <w:b/>
          <w:sz w:val="28"/>
          <w:szCs w:val="28"/>
          <w:lang w:val="uk-UA" w:eastAsia="ru-RU"/>
        </w:rPr>
      </w:pPr>
      <w:r w:rsidRPr="00D275DF">
        <w:rPr>
          <w:rFonts w:ascii="Times New Roman" w:eastAsia="Times New Roman" w:hAnsi="Times New Roman" w:cs="Times New Roman"/>
          <w:b/>
          <w:sz w:val="28"/>
          <w:szCs w:val="28"/>
          <w:lang w:val="uk-UA" w:eastAsia="ru-RU"/>
        </w:rPr>
        <w:lastRenderedPageBreak/>
        <w:t>ІІІ. Робочий час і час відпочинку державного службовця</w:t>
      </w:r>
      <w:bookmarkStart w:id="12" w:name="n24"/>
      <w:bookmarkEnd w:id="12"/>
    </w:p>
    <w:p w:rsidR="008B1103" w:rsidRPr="00D275DF" w:rsidRDefault="008B1103" w:rsidP="00575EB1">
      <w:pPr>
        <w:spacing w:before="100" w:beforeAutospacing="1" w:after="100" w:afterAutospacing="1" w:line="240" w:lineRule="auto"/>
        <w:ind w:firstLine="567"/>
        <w:jc w:val="both"/>
        <w:rPr>
          <w:rFonts w:ascii="Times New Roman" w:hAnsi="Times New Roman"/>
          <w:sz w:val="28"/>
          <w:szCs w:val="28"/>
          <w:lang w:val="uk-UA" w:eastAsia="ru-RU"/>
        </w:rPr>
      </w:pPr>
      <w:r w:rsidRPr="00D275DF">
        <w:rPr>
          <w:rFonts w:ascii="Times New Roman" w:hAnsi="Times New Roman"/>
          <w:b/>
          <w:bCs/>
          <w:color w:val="000000"/>
          <w:sz w:val="28"/>
          <w:szCs w:val="28"/>
          <w:lang w:val="uk-UA" w:eastAsia="ru-RU"/>
        </w:rPr>
        <w:t xml:space="preserve">3.1.  </w:t>
      </w:r>
      <w:r w:rsidRPr="00D275DF">
        <w:rPr>
          <w:rFonts w:ascii="Times New Roman" w:hAnsi="Times New Roman"/>
          <w:bCs/>
          <w:color w:val="000000"/>
          <w:sz w:val="28"/>
          <w:szCs w:val="28"/>
          <w:lang w:val="uk-UA" w:eastAsia="ru-RU"/>
        </w:rPr>
        <w:t>Норма т</w:t>
      </w:r>
      <w:r w:rsidRPr="00D275DF">
        <w:rPr>
          <w:rFonts w:ascii="Times New Roman" w:hAnsi="Times New Roman"/>
          <w:color w:val="000000"/>
          <w:sz w:val="28"/>
          <w:szCs w:val="28"/>
          <w:lang w:val="uk-UA" w:eastAsia="ru-RU"/>
        </w:rPr>
        <w:t xml:space="preserve">ривалості робочого часу </w:t>
      </w:r>
      <w:r w:rsidR="00575EB1">
        <w:rPr>
          <w:rFonts w:ascii="Times New Roman" w:hAnsi="Times New Roman"/>
          <w:color w:val="000000"/>
          <w:sz w:val="28"/>
          <w:szCs w:val="28"/>
          <w:lang w:val="uk-UA" w:eastAsia="ru-RU"/>
        </w:rPr>
        <w:t>державного службовця</w:t>
      </w:r>
      <w:r w:rsidRPr="00D275DF">
        <w:rPr>
          <w:rFonts w:ascii="Times New Roman" w:hAnsi="Times New Roman"/>
          <w:color w:val="000000"/>
          <w:sz w:val="28"/>
          <w:szCs w:val="28"/>
          <w:lang w:val="uk-UA" w:eastAsia="ru-RU"/>
        </w:rPr>
        <w:t xml:space="preserve"> відповідно до законодавства не може перевищувати 40 годин на тиждень. Установлюється п’ятиденний робочий тиждень з двома вихідними днями – суботою та неділею.</w:t>
      </w:r>
    </w:p>
    <w:p w:rsidR="008B1103" w:rsidRPr="00D275DF" w:rsidRDefault="008B1103" w:rsidP="008B1103">
      <w:pPr>
        <w:shd w:val="clear" w:color="auto" w:fill="FFFFFF"/>
        <w:spacing w:after="0" w:line="322" w:lineRule="atLeast"/>
        <w:ind w:firstLine="893"/>
        <w:jc w:val="both"/>
        <w:rPr>
          <w:rFonts w:ascii="Times New Roman" w:hAnsi="Times New Roman"/>
          <w:color w:val="000000"/>
          <w:sz w:val="28"/>
          <w:szCs w:val="28"/>
          <w:lang w:val="uk-UA" w:eastAsia="ru-RU"/>
        </w:rPr>
      </w:pPr>
      <w:r w:rsidRPr="00D275DF">
        <w:rPr>
          <w:rFonts w:ascii="Times New Roman" w:hAnsi="Times New Roman"/>
          <w:color w:val="000000"/>
          <w:sz w:val="28"/>
          <w:szCs w:val="28"/>
          <w:lang w:val="uk-UA" w:eastAsia="ru-RU"/>
        </w:rPr>
        <w:t>Відповідно до чинного режиму роботи в суді встановлюється такий трудовий розпорядок:</w:t>
      </w:r>
    </w:p>
    <w:p w:rsidR="008B1103" w:rsidRPr="00D275DF" w:rsidRDefault="008B1103" w:rsidP="008B1103">
      <w:pPr>
        <w:pStyle w:val="FR2"/>
        <w:spacing w:line="218" w:lineRule="auto"/>
        <w:ind w:firstLine="540"/>
        <w:rPr>
          <w:rFonts w:ascii="Times New Roman CYR" w:hAnsi="Times New Roman CYR"/>
        </w:rPr>
      </w:pPr>
    </w:p>
    <w:p w:rsidR="008B1103" w:rsidRPr="00D275DF" w:rsidRDefault="008B1103" w:rsidP="00575EB1">
      <w:pPr>
        <w:pStyle w:val="a3"/>
        <w:numPr>
          <w:ilvl w:val="0"/>
          <w:numId w:val="1"/>
        </w:numPr>
        <w:shd w:val="clear" w:color="auto" w:fill="FFFFFF"/>
        <w:spacing w:after="0" w:line="326" w:lineRule="atLeast"/>
        <w:ind w:left="1843" w:firstLine="0"/>
        <w:jc w:val="both"/>
        <w:rPr>
          <w:rFonts w:ascii="Times New Roman" w:hAnsi="Times New Roman"/>
          <w:sz w:val="28"/>
          <w:szCs w:val="28"/>
          <w:shd w:val="clear" w:color="auto" w:fill="FFFFFF"/>
          <w:lang w:val="uk-UA"/>
        </w:rPr>
      </w:pPr>
      <w:r w:rsidRPr="00D275DF">
        <w:rPr>
          <w:rFonts w:ascii="Times New Roman" w:hAnsi="Times New Roman"/>
          <w:sz w:val="28"/>
          <w:szCs w:val="28"/>
          <w:lang w:val="uk-UA"/>
        </w:rPr>
        <w:t>Початок роботи</w:t>
      </w:r>
      <w:r w:rsidRPr="00D275DF">
        <w:rPr>
          <w:rFonts w:ascii="Times New Roman" w:hAnsi="Times New Roman"/>
          <w:sz w:val="28"/>
          <w:szCs w:val="28"/>
          <w:shd w:val="clear" w:color="auto" w:fill="FFFFFF"/>
          <w:lang w:val="uk-UA"/>
        </w:rPr>
        <w:t xml:space="preserve"> з 0</w:t>
      </w:r>
      <w:r w:rsidRPr="00D275DF">
        <w:rPr>
          <w:rFonts w:ascii="Times New Roman" w:hAnsi="Times New Roman"/>
          <w:sz w:val="28"/>
          <w:szCs w:val="28"/>
          <w:lang w:val="uk-UA"/>
        </w:rPr>
        <w:t>8</w:t>
      </w:r>
      <w:r w:rsidR="00575EB1">
        <w:rPr>
          <w:rFonts w:ascii="Times New Roman" w:hAnsi="Times New Roman"/>
          <w:sz w:val="28"/>
          <w:szCs w:val="28"/>
          <w:lang w:val="uk-UA"/>
        </w:rPr>
        <w:t xml:space="preserve"> </w:t>
      </w:r>
      <w:r w:rsidRPr="00D275DF">
        <w:rPr>
          <w:rFonts w:ascii="Times New Roman" w:hAnsi="Times New Roman"/>
          <w:sz w:val="28"/>
          <w:szCs w:val="28"/>
          <w:lang w:val="uk-UA"/>
        </w:rPr>
        <w:t>години 30 хвилин</w:t>
      </w:r>
    </w:p>
    <w:p w:rsidR="008B1103" w:rsidRPr="00D275DF" w:rsidRDefault="008B1103" w:rsidP="00575EB1">
      <w:pPr>
        <w:pStyle w:val="a3"/>
        <w:numPr>
          <w:ilvl w:val="0"/>
          <w:numId w:val="1"/>
        </w:numPr>
        <w:shd w:val="clear" w:color="auto" w:fill="FFFFFF"/>
        <w:spacing w:after="0" w:line="326" w:lineRule="atLeast"/>
        <w:ind w:left="1843" w:firstLine="0"/>
        <w:jc w:val="both"/>
        <w:rPr>
          <w:rFonts w:ascii="Times New Roman" w:hAnsi="Times New Roman"/>
          <w:sz w:val="28"/>
          <w:szCs w:val="28"/>
          <w:shd w:val="clear" w:color="auto" w:fill="FFFFFF"/>
          <w:lang w:val="uk-UA"/>
        </w:rPr>
      </w:pPr>
      <w:r w:rsidRPr="00D275DF">
        <w:rPr>
          <w:rFonts w:ascii="Times New Roman" w:hAnsi="Times New Roman"/>
          <w:sz w:val="28"/>
          <w:szCs w:val="28"/>
          <w:lang w:val="uk-UA"/>
        </w:rPr>
        <w:t>Перерва на обід з 13</w:t>
      </w:r>
      <w:r w:rsidR="00575EB1">
        <w:rPr>
          <w:rFonts w:ascii="Times New Roman" w:hAnsi="Times New Roman"/>
          <w:sz w:val="28"/>
          <w:szCs w:val="28"/>
          <w:lang w:val="uk-UA"/>
        </w:rPr>
        <w:t xml:space="preserve"> </w:t>
      </w:r>
      <w:r w:rsidRPr="00D275DF">
        <w:rPr>
          <w:rFonts w:ascii="Times New Roman" w:hAnsi="Times New Roman"/>
          <w:sz w:val="28"/>
          <w:szCs w:val="28"/>
          <w:lang w:val="uk-UA"/>
        </w:rPr>
        <w:t>години</w:t>
      </w:r>
      <w:r w:rsidR="00575EB1">
        <w:rPr>
          <w:rFonts w:ascii="Times New Roman" w:hAnsi="Times New Roman"/>
          <w:sz w:val="28"/>
          <w:szCs w:val="28"/>
          <w:lang w:val="uk-UA"/>
        </w:rPr>
        <w:t xml:space="preserve"> 00 хвилин</w:t>
      </w:r>
      <w:r w:rsidRPr="00D275DF">
        <w:rPr>
          <w:rFonts w:ascii="Times New Roman" w:hAnsi="Times New Roman"/>
          <w:sz w:val="28"/>
          <w:szCs w:val="28"/>
          <w:lang w:val="uk-UA"/>
        </w:rPr>
        <w:t xml:space="preserve"> до 13години 30 хвилин</w:t>
      </w:r>
    </w:p>
    <w:p w:rsidR="008B1103" w:rsidRPr="00D275DF" w:rsidRDefault="008B1103" w:rsidP="00575EB1">
      <w:pPr>
        <w:pStyle w:val="a3"/>
        <w:numPr>
          <w:ilvl w:val="0"/>
          <w:numId w:val="1"/>
        </w:numPr>
        <w:shd w:val="clear" w:color="auto" w:fill="FFFFFF"/>
        <w:spacing w:after="0" w:line="326" w:lineRule="atLeast"/>
        <w:ind w:left="1843" w:firstLine="0"/>
        <w:jc w:val="both"/>
        <w:rPr>
          <w:rFonts w:ascii="Times New Roman" w:hAnsi="Times New Roman"/>
          <w:sz w:val="28"/>
          <w:szCs w:val="28"/>
          <w:shd w:val="clear" w:color="auto" w:fill="FFFFFF"/>
          <w:lang w:val="uk-UA"/>
        </w:rPr>
      </w:pPr>
      <w:r w:rsidRPr="00D275DF">
        <w:rPr>
          <w:rFonts w:ascii="Times New Roman" w:hAnsi="Times New Roman"/>
          <w:sz w:val="28"/>
          <w:szCs w:val="28"/>
          <w:lang w:val="uk-UA"/>
        </w:rPr>
        <w:t>Кінець роб</w:t>
      </w:r>
      <w:r w:rsidR="00575EB1">
        <w:rPr>
          <w:rFonts w:ascii="Times New Roman" w:hAnsi="Times New Roman"/>
          <w:sz w:val="28"/>
          <w:szCs w:val="28"/>
          <w:lang w:val="uk-UA"/>
        </w:rPr>
        <w:t>о</w:t>
      </w:r>
      <w:r w:rsidRPr="00D275DF">
        <w:rPr>
          <w:rFonts w:ascii="Times New Roman" w:hAnsi="Times New Roman"/>
          <w:sz w:val="28"/>
          <w:szCs w:val="28"/>
          <w:lang w:val="uk-UA"/>
        </w:rPr>
        <w:t>чого дня о</w:t>
      </w:r>
      <w:r w:rsidR="00575EB1">
        <w:rPr>
          <w:rFonts w:ascii="Times New Roman" w:hAnsi="Times New Roman"/>
          <w:sz w:val="28"/>
          <w:szCs w:val="28"/>
          <w:lang w:val="uk-UA"/>
        </w:rPr>
        <w:t xml:space="preserve"> </w:t>
      </w:r>
      <w:r w:rsidRPr="00D275DF">
        <w:rPr>
          <w:rFonts w:ascii="Times New Roman" w:hAnsi="Times New Roman"/>
          <w:sz w:val="28"/>
          <w:szCs w:val="28"/>
          <w:lang w:val="uk-UA"/>
        </w:rPr>
        <w:t>17 годині</w:t>
      </w:r>
      <w:r w:rsidR="00575EB1">
        <w:rPr>
          <w:rFonts w:ascii="Times New Roman" w:hAnsi="Times New Roman"/>
          <w:sz w:val="28"/>
          <w:szCs w:val="28"/>
          <w:lang w:val="uk-UA"/>
        </w:rPr>
        <w:t xml:space="preserve"> 00 хвилин</w:t>
      </w:r>
    </w:p>
    <w:p w:rsidR="008B1103" w:rsidRPr="00D275DF" w:rsidRDefault="008B1103" w:rsidP="008B1103">
      <w:pPr>
        <w:pStyle w:val="a3"/>
        <w:shd w:val="clear" w:color="auto" w:fill="FFFFFF"/>
        <w:spacing w:after="0" w:line="326" w:lineRule="atLeast"/>
        <w:ind w:left="3038"/>
        <w:jc w:val="both"/>
        <w:rPr>
          <w:rFonts w:ascii="Times New Roman" w:hAnsi="Times New Roman"/>
          <w:sz w:val="16"/>
          <w:szCs w:val="16"/>
          <w:shd w:val="clear" w:color="auto" w:fill="FFFFFF"/>
          <w:lang w:val="uk-UA"/>
        </w:rPr>
      </w:pPr>
    </w:p>
    <w:p w:rsidR="008B1103" w:rsidRPr="00D275DF" w:rsidRDefault="008B1103" w:rsidP="008B1103">
      <w:pPr>
        <w:shd w:val="clear" w:color="auto" w:fill="FFFFFF"/>
        <w:spacing w:after="0" w:line="326" w:lineRule="atLeast"/>
        <w:ind w:firstLine="878"/>
        <w:jc w:val="both"/>
        <w:rPr>
          <w:rFonts w:ascii="Times New Roman" w:hAnsi="Times New Roman"/>
          <w:b/>
          <w:sz w:val="28"/>
          <w:szCs w:val="28"/>
          <w:shd w:val="clear" w:color="auto" w:fill="FFFFFF"/>
          <w:lang w:val="uk-UA"/>
        </w:rPr>
      </w:pPr>
      <w:r w:rsidRPr="00D275DF">
        <w:rPr>
          <w:rFonts w:ascii="Times New Roman" w:hAnsi="Times New Roman"/>
          <w:sz w:val="28"/>
          <w:szCs w:val="28"/>
          <w:shd w:val="clear" w:color="auto" w:fill="FFFFFF"/>
          <w:lang w:val="uk-UA"/>
        </w:rPr>
        <w:t xml:space="preserve">Напередодні святкових і неробочих днів тривалість роботи </w:t>
      </w:r>
      <w:r w:rsidR="0057361F">
        <w:rPr>
          <w:rFonts w:ascii="Times New Roman" w:hAnsi="Times New Roman"/>
          <w:sz w:val="28"/>
          <w:szCs w:val="28"/>
          <w:shd w:val="clear" w:color="auto" w:fill="FFFFFF"/>
          <w:lang w:val="uk-UA"/>
        </w:rPr>
        <w:t>державних службовців</w:t>
      </w:r>
      <w:r w:rsidRPr="00D275DF">
        <w:rPr>
          <w:rFonts w:ascii="Times New Roman" w:hAnsi="Times New Roman"/>
          <w:sz w:val="28"/>
          <w:szCs w:val="28"/>
          <w:shd w:val="clear" w:color="auto" w:fill="FFFFFF"/>
          <w:lang w:val="uk-UA"/>
        </w:rPr>
        <w:t xml:space="preserve">, відповідно до </w:t>
      </w:r>
      <w:r w:rsidRPr="00D275DF">
        <w:rPr>
          <w:rFonts w:ascii="Times New Roman" w:hAnsi="Times New Roman"/>
          <w:sz w:val="28"/>
          <w:szCs w:val="28"/>
          <w:lang w:val="uk-UA"/>
        </w:rPr>
        <w:t>73 КЗпП України</w:t>
      </w:r>
      <w:r w:rsidRPr="00D275DF">
        <w:rPr>
          <w:rFonts w:ascii="Times New Roman" w:hAnsi="Times New Roman"/>
          <w:sz w:val="28"/>
          <w:szCs w:val="28"/>
          <w:shd w:val="clear" w:color="auto" w:fill="FFFFFF"/>
          <w:lang w:val="uk-UA"/>
        </w:rPr>
        <w:t>, скорочується</w:t>
      </w:r>
      <w:r w:rsidRPr="00D275DF">
        <w:rPr>
          <w:rStyle w:val="apple-converted-space"/>
          <w:rFonts w:ascii="Times New Roman" w:hAnsi="Times New Roman"/>
          <w:sz w:val="28"/>
          <w:szCs w:val="28"/>
          <w:shd w:val="clear" w:color="auto" w:fill="FFFFFF"/>
          <w:lang w:val="uk-UA"/>
        </w:rPr>
        <w:t> </w:t>
      </w:r>
      <w:r w:rsidRPr="00D275DF">
        <w:rPr>
          <w:rFonts w:ascii="Times New Roman" w:hAnsi="Times New Roman"/>
          <w:sz w:val="28"/>
          <w:szCs w:val="28"/>
          <w:shd w:val="clear" w:color="auto" w:fill="FFFFFF"/>
          <w:lang w:val="uk-UA"/>
        </w:rPr>
        <w:t> на одну годину.</w:t>
      </w:r>
    </w:p>
    <w:p w:rsidR="008B1103" w:rsidRPr="00D275DF" w:rsidRDefault="008B1103" w:rsidP="008B1103">
      <w:pPr>
        <w:shd w:val="clear" w:color="auto" w:fill="FFFFFF"/>
        <w:spacing w:after="0" w:line="326" w:lineRule="atLeast"/>
        <w:ind w:firstLine="708"/>
        <w:jc w:val="both"/>
        <w:rPr>
          <w:rFonts w:ascii="Times New Roman" w:hAnsi="Times New Roman"/>
          <w:sz w:val="28"/>
          <w:szCs w:val="28"/>
          <w:shd w:val="clear" w:color="auto" w:fill="FFFFFF"/>
          <w:lang w:val="uk-UA"/>
        </w:rPr>
      </w:pPr>
      <w:r w:rsidRPr="00D275DF">
        <w:rPr>
          <w:rFonts w:ascii="Times New Roman" w:hAnsi="Times New Roman"/>
          <w:b/>
          <w:sz w:val="28"/>
          <w:szCs w:val="28"/>
          <w:shd w:val="clear" w:color="auto" w:fill="FFFFFF"/>
          <w:lang w:val="uk-UA"/>
        </w:rPr>
        <w:t>3.2.</w:t>
      </w:r>
      <w:r w:rsidRPr="00D275DF">
        <w:rPr>
          <w:rFonts w:ascii="Times New Roman" w:hAnsi="Times New Roman"/>
          <w:sz w:val="28"/>
          <w:szCs w:val="28"/>
          <w:shd w:val="clear" w:color="auto" w:fill="FFFFFF"/>
          <w:lang w:val="uk-UA"/>
        </w:rPr>
        <w:t xml:space="preserve"> Облік робочого часу </w:t>
      </w:r>
      <w:r w:rsidR="0057361F">
        <w:rPr>
          <w:rFonts w:ascii="Times New Roman" w:hAnsi="Times New Roman"/>
          <w:sz w:val="28"/>
          <w:szCs w:val="28"/>
          <w:shd w:val="clear" w:color="auto" w:fill="FFFFFF"/>
          <w:lang w:val="uk-UA"/>
        </w:rPr>
        <w:t>державних службовців</w:t>
      </w:r>
      <w:r w:rsidRPr="00D275DF">
        <w:rPr>
          <w:rFonts w:ascii="Times New Roman" w:hAnsi="Times New Roman"/>
          <w:sz w:val="28"/>
          <w:szCs w:val="28"/>
          <w:shd w:val="clear" w:color="auto" w:fill="FFFFFF"/>
          <w:lang w:val="uk-UA"/>
        </w:rPr>
        <w:t xml:space="preserve"> здійснюється </w:t>
      </w:r>
      <w:r w:rsidR="00575EB1">
        <w:rPr>
          <w:rFonts w:ascii="Times New Roman" w:hAnsi="Times New Roman"/>
          <w:sz w:val="28"/>
          <w:szCs w:val="28"/>
          <w:shd w:val="clear" w:color="auto" w:fill="FFFFFF"/>
          <w:lang w:val="uk-UA"/>
        </w:rPr>
        <w:t>відділом управління персоналом</w:t>
      </w:r>
      <w:r w:rsidRPr="00D275DF">
        <w:rPr>
          <w:rFonts w:ascii="Times New Roman" w:hAnsi="Times New Roman"/>
          <w:sz w:val="28"/>
          <w:szCs w:val="28"/>
          <w:shd w:val="clear" w:color="auto" w:fill="FFFFFF"/>
          <w:lang w:val="uk-UA"/>
        </w:rPr>
        <w:t xml:space="preserve"> за табелем встановленої форми, який затверджується головою суду.</w:t>
      </w:r>
    </w:p>
    <w:p w:rsidR="008B1103" w:rsidRPr="00D275DF" w:rsidRDefault="008B1103" w:rsidP="008B1103">
      <w:pPr>
        <w:spacing w:after="0" w:line="240" w:lineRule="auto"/>
        <w:ind w:firstLine="851"/>
        <w:jc w:val="both"/>
        <w:rPr>
          <w:rFonts w:ascii="Times New Roman" w:hAnsi="Times New Roman"/>
          <w:sz w:val="28"/>
          <w:szCs w:val="28"/>
          <w:lang w:val="uk-UA"/>
        </w:rPr>
      </w:pPr>
      <w:r w:rsidRPr="00D275DF">
        <w:rPr>
          <w:rFonts w:ascii="Times New Roman" w:hAnsi="Times New Roman"/>
          <w:sz w:val="28"/>
          <w:szCs w:val="28"/>
          <w:lang w:val="uk-UA"/>
        </w:rPr>
        <w:t xml:space="preserve">До початку та після закінчення робочого дня кожний </w:t>
      </w:r>
      <w:r w:rsidR="00575EB1">
        <w:rPr>
          <w:rFonts w:ascii="Times New Roman" w:hAnsi="Times New Roman"/>
          <w:sz w:val="28"/>
          <w:szCs w:val="28"/>
          <w:lang w:val="uk-UA"/>
        </w:rPr>
        <w:t xml:space="preserve">державний службовець </w:t>
      </w:r>
      <w:r w:rsidRPr="00D275DF">
        <w:rPr>
          <w:rFonts w:ascii="Times New Roman" w:hAnsi="Times New Roman"/>
          <w:sz w:val="28"/>
          <w:szCs w:val="28"/>
          <w:lang w:val="uk-UA"/>
        </w:rPr>
        <w:t xml:space="preserve">зобов’язаний поставити свій підпис у відповідній графі в Журналі обліку робочого часу, яка ведеться у встановленому в суді порядку. У випадку несвоєчасної явки на роботу або дострокове залишення свого робочого місця без попередження керівництва та </w:t>
      </w:r>
      <w:r w:rsidR="00575EB1">
        <w:rPr>
          <w:rFonts w:ascii="Times New Roman" w:hAnsi="Times New Roman"/>
          <w:sz w:val="28"/>
          <w:szCs w:val="28"/>
          <w:lang w:val="uk-UA"/>
        </w:rPr>
        <w:t>відділу управління персоналом</w:t>
      </w:r>
      <w:r w:rsidRPr="00D275DF">
        <w:rPr>
          <w:rFonts w:ascii="Times New Roman" w:hAnsi="Times New Roman"/>
          <w:sz w:val="28"/>
          <w:szCs w:val="28"/>
          <w:lang w:val="uk-UA"/>
        </w:rPr>
        <w:t xml:space="preserve"> від винної особи отримується письмове пояснення та застосовуються передбачені законодавством заходи дисциплінарного характеру.</w:t>
      </w:r>
    </w:p>
    <w:p w:rsidR="008B1103" w:rsidRPr="00D275DF" w:rsidRDefault="008B1103" w:rsidP="008B1103">
      <w:pPr>
        <w:spacing w:after="0"/>
        <w:ind w:firstLine="851"/>
        <w:jc w:val="both"/>
        <w:rPr>
          <w:rFonts w:ascii="Times New Roman" w:hAnsi="Times New Roman"/>
          <w:sz w:val="28"/>
          <w:szCs w:val="28"/>
          <w:lang w:val="uk-UA"/>
        </w:rPr>
      </w:pPr>
      <w:r w:rsidRPr="00D275DF">
        <w:rPr>
          <w:rFonts w:ascii="Times New Roman" w:hAnsi="Times New Roman"/>
          <w:b/>
          <w:sz w:val="28"/>
          <w:szCs w:val="28"/>
          <w:lang w:val="uk-UA"/>
        </w:rPr>
        <w:t xml:space="preserve">3.3. </w:t>
      </w:r>
      <w:r w:rsidRPr="00D275DF">
        <w:rPr>
          <w:rFonts w:ascii="Times New Roman" w:eastAsia="Times New Roman" w:hAnsi="Times New Roman" w:cs="Times New Roman"/>
          <w:sz w:val="28"/>
          <w:szCs w:val="28"/>
          <w:lang w:val="uk-UA" w:eastAsia="ru-RU"/>
        </w:rPr>
        <w:t>Вихід державного службовця за межі адміністративної будівлі суду у робочий час зі службових питань відбувається з відома його безпосереднього керівника. Так, у</w:t>
      </w:r>
      <w:r w:rsidRPr="00D275DF">
        <w:rPr>
          <w:rFonts w:ascii="Times New Roman" w:hAnsi="Times New Roman"/>
          <w:sz w:val="28"/>
          <w:szCs w:val="28"/>
          <w:lang w:val="uk-UA"/>
        </w:rPr>
        <w:t xml:space="preserve"> разі необхідності залишення свого робочого місця з</w:t>
      </w:r>
      <w:r w:rsidR="0057361F">
        <w:rPr>
          <w:rFonts w:ascii="Times New Roman" w:hAnsi="Times New Roman"/>
          <w:sz w:val="28"/>
          <w:szCs w:val="28"/>
          <w:lang w:val="uk-UA"/>
        </w:rPr>
        <w:t xml:space="preserve">і службових питань </w:t>
      </w:r>
      <w:r w:rsidRPr="00D275DF">
        <w:rPr>
          <w:rFonts w:ascii="Times New Roman" w:hAnsi="Times New Roman"/>
          <w:sz w:val="28"/>
          <w:szCs w:val="28"/>
          <w:lang w:val="uk-UA"/>
        </w:rPr>
        <w:t>у робочий час:</w:t>
      </w:r>
    </w:p>
    <w:p w:rsidR="008B1103" w:rsidRPr="00D275DF" w:rsidRDefault="008B1103" w:rsidP="008B1103">
      <w:pPr>
        <w:spacing w:after="0"/>
        <w:ind w:firstLine="851"/>
        <w:jc w:val="both"/>
        <w:rPr>
          <w:rFonts w:ascii="Times New Roman" w:hAnsi="Times New Roman"/>
          <w:sz w:val="28"/>
          <w:szCs w:val="28"/>
          <w:lang w:val="uk-UA"/>
        </w:rPr>
      </w:pPr>
      <w:r w:rsidRPr="00D275DF">
        <w:rPr>
          <w:rFonts w:ascii="Times New Roman" w:hAnsi="Times New Roman"/>
          <w:sz w:val="28"/>
          <w:szCs w:val="28"/>
          <w:lang w:val="uk-UA"/>
        </w:rPr>
        <w:t>- керівник апарату суду повинен отримати на це дозвіл голови суду;</w:t>
      </w:r>
    </w:p>
    <w:p w:rsidR="008B1103" w:rsidRPr="00D275DF" w:rsidRDefault="008B1103" w:rsidP="008B1103">
      <w:pPr>
        <w:spacing w:after="0"/>
        <w:ind w:firstLine="851"/>
        <w:jc w:val="both"/>
        <w:rPr>
          <w:rFonts w:ascii="Times New Roman" w:hAnsi="Times New Roman"/>
          <w:sz w:val="28"/>
          <w:szCs w:val="28"/>
          <w:lang w:val="uk-UA"/>
        </w:rPr>
      </w:pPr>
      <w:r w:rsidRPr="00D275DF">
        <w:rPr>
          <w:rFonts w:ascii="Times New Roman" w:hAnsi="Times New Roman"/>
          <w:sz w:val="28"/>
          <w:szCs w:val="28"/>
          <w:lang w:val="uk-UA"/>
        </w:rPr>
        <w:t>- начальник структурного підрозділу повинен отримати на це дозвіл керівника апарату, в разі відсутності керівника апарату голови суду;</w:t>
      </w:r>
    </w:p>
    <w:p w:rsidR="008B1103" w:rsidRPr="00D275DF" w:rsidRDefault="008B1103" w:rsidP="008B1103">
      <w:pPr>
        <w:spacing w:after="0"/>
        <w:ind w:firstLine="851"/>
        <w:jc w:val="both"/>
        <w:rPr>
          <w:rFonts w:ascii="Times New Roman" w:hAnsi="Times New Roman"/>
          <w:sz w:val="28"/>
          <w:szCs w:val="28"/>
          <w:lang w:val="uk-UA"/>
        </w:rPr>
      </w:pPr>
      <w:r w:rsidRPr="00D275DF">
        <w:rPr>
          <w:rFonts w:ascii="Times New Roman" w:hAnsi="Times New Roman"/>
          <w:sz w:val="28"/>
          <w:szCs w:val="28"/>
          <w:lang w:val="uk-UA"/>
        </w:rPr>
        <w:t xml:space="preserve">- </w:t>
      </w:r>
      <w:r w:rsidR="004C10F7">
        <w:rPr>
          <w:rFonts w:ascii="Times New Roman" w:hAnsi="Times New Roman"/>
          <w:sz w:val="28"/>
          <w:szCs w:val="28"/>
          <w:lang w:val="uk-UA"/>
        </w:rPr>
        <w:t>державний службовець</w:t>
      </w:r>
      <w:r w:rsidRPr="00D275DF">
        <w:rPr>
          <w:rFonts w:ascii="Times New Roman" w:hAnsi="Times New Roman"/>
          <w:sz w:val="28"/>
          <w:szCs w:val="28"/>
          <w:lang w:val="uk-UA"/>
        </w:rPr>
        <w:t xml:space="preserve"> повинен отримати на це дозвіл начальника відповідного структурного підрозділу або керівника апарату суду.</w:t>
      </w:r>
    </w:p>
    <w:p w:rsidR="008B1103" w:rsidRPr="00D275DF" w:rsidRDefault="008B1103" w:rsidP="008B1103">
      <w:pPr>
        <w:spacing w:after="0"/>
        <w:ind w:firstLine="851"/>
        <w:jc w:val="both"/>
        <w:rPr>
          <w:rFonts w:ascii="Times New Roman" w:eastAsia="Times New Roman" w:hAnsi="Times New Roman" w:cs="Times New Roman"/>
          <w:sz w:val="24"/>
          <w:szCs w:val="24"/>
          <w:lang w:val="uk-UA" w:eastAsia="ru-RU"/>
        </w:rPr>
      </w:pPr>
      <w:r w:rsidRPr="00D275DF">
        <w:rPr>
          <w:rFonts w:ascii="Times New Roman" w:hAnsi="Times New Roman"/>
          <w:sz w:val="28"/>
          <w:szCs w:val="28"/>
          <w:lang w:val="uk-UA"/>
        </w:rPr>
        <w:t xml:space="preserve">В такому випадку всі мають поставити до відома працівника відділу </w:t>
      </w:r>
      <w:r w:rsidR="004C10F7">
        <w:rPr>
          <w:rFonts w:ascii="Times New Roman" w:hAnsi="Times New Roman"/>
          <w:sz w:val="28"/>
          <w:szCs w:val="28"/>
          <w:lang w:val="uk-UA"/>
        </w:rPr>
        <w:t xml:space="preserve">управління персоналом </w:t>
      </w:r>
      <w:r w:rsidRPr="00D275DF">
        <w:rPr>
          <w:rFonts w:ascii="Times New Roman" w:hAnsi="Times New Roman"/>
          <w:sz w:val="28"/>
          <w:szCs w:val="28"/>
          <w:lang w:val="uk-UA"/>
        </w:rPr>
        <w:t>про свою відсутність та зробити відповідний запис в Журналі обліку робочого часу.</w:t>
      </w:r>
      <w:r w:rsidRPr="00D275DF">
        <w:rPr>
          <w:rFonts w:ascii="Times New Roman" w:eastAsia="Times New Roman" w:hAnsi="Times New Roman" w:cs="Times New Roman"/>
          <w:sz w:val="24"/>
          <w:szCs w:val="24"/>
          <w:lang w:val="uk-UA" w:eastAsia="ru-RU"/>
        </w:rPr>
        <w:t xml:space="preserve"> </w:t>
      </w:r>
    </w:p>
    <w:p w:rsidR="008B1103" w:rsidRPr="00D275DF" w:rsidRDefault="008B1103" w:rsidP="008B1103">
      <w:pPr>
        <w:spacing w:after="0"/>
        <w:ind w:firstLine="851"/>
        <w:jc w:val="both"/>
        <w:rPr>
          <w:rFonts w:ascii="Times New Roman" w:hAnsi="Times New Roman"/>
          <w:sz w:val="28"/>
          <w:szCs w:val="28"/>
          <w:lang w:val="uk-UA" w:eastAsia="ru-RU"/>
        </w:rPr>
      </w:pPr>
      <w:r w:rsidRPr="00D275DF">
        <w:rPr>
          <w:rFonts w:ascii="Times New Roman" w:hAnsi="Times New Roman"/>
          <w:b/>
          <w:sz w:val="28"/>
          <w:szCs w:val="28"/>
          <w:lang w:val="uk-UA"/>
        </w:rPr>
        <w:t xml:space="preserve">3.4. </w:t>
      </w:r>
      <w:r w:rsidRPr="00D275DF">
        <w:rPr>
          <w:rFonts w:ascii="Times New Roman" w:hAnsi="Times New Roman"/>
          <w:sz w:val="28"/>
          <w:szCs w:val="28"/>
          <w:lang w:val="uk-UA" w:eastAsia="ru-RU"/>
        </w:rPr>
        <w:t xml:space="preserve">Начальник відділу </w:t>
      </w:r>
      <w:r w:rsidR="00F2112F">
        <w:rPr>
          <w:rFonts w:ascii="Times New Roman" w:hAnsi="Times New Roman"/>
          <w:sz w:val="28"/>
          <w:szCs w:val="28"/>
          <w:lang w:val="uk-UA" w:eastAsia="ru-RU"/>
        </w:rPr>
        <w:t xml:space="preserve">управління персоналом </w:t>
      </w:r>
      <w:r w:rsidRPr="00D275DF">
        <w:rPr>
          <w:rFonts w:ascii="Times New Roman" w:hAnsi="Times New Roman"/>
          <w:sz w:val="28"/>
          <w:szCs w:val="28"/>
          <w:lang w:val="uk-UA" w:eastAsia="ru-RU"/>
        </w:rPr>
        <w:t xml:space="preserve">зобов’язаний організувати облік присутності і відсутності на роботі </w:t>
      </w:r>
      <w:r w:rsidR="00F2112F">
        <w:rPr>
          <w:rFonts w:ascii="Times New Roman" w:hAnsi="Times New Roman"/>
          <w:sz w:val="28"/>
          <w:szCs w:val="28"/>
          <w:lang w:val="uk-UA" w:eastAsia="ru-RU"/>
        </w:rPr>
        <w:t>державних службовців</w:t>
      </w:r>
      <w:r w:rsidRPr="00D275DF">
        <w:rPr>
          <w:rFonts w:ascii="Times New Roman" w:hAnsi="Times New Roman"/>
          <w:sz w:val="28"/>
          <w:szCs w:val="28"/>
          <w:lang w:val="uk-UA" w:eastAsia="ru-RU"/>
        </w:rPr>
        <w:t xml:space="preserve"> протягом робочого дня. У разі не дотримання встановленого режиму роботи до </w:t>
      </w:r>
      <w:r w:rsidR="00F2112F">
        <w:rPr>
          <w:rFonts w:ascii="Times New Roman" w:hAnsi="Times New Roman"/>
          <w:sz w:val="28"/>
          <w:szCs w:val="28"/>
          <w:lang w:val="uk-UA" w:eastAsia="ru-RU"/>
        </w:rPr>
        <w:t xml:space="preserve">державного службовця </w:t>
      </w:r>
      <w:r w:rsidRPr="00D275DF">
        <w:rPr>
          <w:rFonts w:ascii="Times New Roman" w:hAnsi="Times New Roman"/>
          <w:sz w:val="28"/>
          <w:szCs w:val="28"/>
          <w:lang w:val="uk-UA" w:eastAsia="ru-RU"/>
        </w:rPr>
        <w:t>в установленому порядку застосовуються передбачені законодавством заходи дисциплінарного стягнення з попереднім отриманням від нього письмових пояснень.</w:t>
      </w:r>
    </w:p>
    <w:p w:rsidR="008B1103" w:rsidRPr="00D275DF" w:rsidRDefault="008B1103" w:rsidP="008B1103">
      <w:pPr>
        <w:shd w:val="clear" w:color="auto" w:fill="FFFFFF"/>
        <w:spacing w:after="0" w:line="326" w:lineRule="atLeast"/>
        <w:ind w:firstLine="708"/>
        <w:jc w:val="both"/>
        <w:rPr>
          <w:rFonts w:ascii="Times New Roman" w:hAnsi="Times New Roman"/>
          <w:sz w:val="28"/>
          <w:szCs w:val="28"/>
          <w:lang w:val="uk-UA" w:eastAsia="ru-RU"/>
        </w:rPr>
      </w:pPr>
      <w:r w:rsidRPr="00D275DF">
        <w:rPr>
          <w:rFonts w:ascii="Times New Roman" w:hAnsi="Times New Roman"/>
          <w:b/>
          <w:sz w:val="28"/>
          <w:szCs w:val="28"/>
          <w:lang w:val="uk-UA" w:eastAsia="ru-RU"/>
        </w:rPr>
        <w:lastRenderedPageBreak/>
        <w:t>3.5.</w:t>
      </w:r>
      <w:r w:rsidRPr="00D275DF">
        <w:rPr>
          <w:rFonts w:ascii="Times New Roman" w:hAnsi="Times New Roman"/>
          <w:sz w:val="28"/>
          <w:szCs w:val="28"/>
          <w:lang w:val="uk-UA" w:eastAsia="ru-RU"/>
        </w:rPr>
        <w:t xml:space="preserve"> </w:t>
      </w:r>
      <w:r w:rsidR="00F2112F">
        <w:rPr>
          <w:rFonts w:ascii="Times New Roman" w:hAnsi="Times New Roman"/>
          <w:sz w:val="28"/>
          <w:szCs w:val="28"/>
          <w:lang w:val="uk-UA" w:eastAsia="ru-RU"/>
        </w:rPr>
        <w:t>Державним службовцям</w:t>
      </w:r>
      <w:r w:rsidRPr="00D275DF">
        <w:rPr>
          <w:rFonts w:ascii="Times New Roman" w:hAnsi="Times New Roman"/>
          <w:sz w:val="28"/>
          <w:szCs w:val="28"/>
          <w:lang w:val="uk-UA" w:eastAsia="ru-RU"/>
        </w:rPr>
        <w:t xml:space="preserve"> надається перерва для відпочинку та харчування. Перерва не входить в робочий час. </w:t>
      </w:r>
      <w:r w:rsidR="00F2112F">
        <w:rPr>
          <w:rFonts w:ascii="Times New Roman" w:hAnsi="Times New Roman"/>
          <w:sz w:val="28"/>
          <w:szCs w:val="28"/>
          <w:lang w:val="uk-UA" w:eastAsia="ru-RU"/>
        </w:rPr>
        <w:t>Державні службовці</w:t>
      </w:r>
      <w:r w:rsidRPr="00D275DF">
        <w:rPr>
          <w:rFonts w:ascii="Times New Roman" w:hAnsi="Times New Roman"/>
          <w:sz w:val="28"/>
          <w:szCs w:val="28"/>
          <w:lang w:val="uk-UA" w:eastAsia="ru-RU"/>
        </w:rPr>
        <w:t xml:space="preserve"> використовують час перерви на свій розсуд, на цей час вони можуть відлучатись з місця роботи.</w:t>
      </w:r>
    </w:p>
    <w:p w:rsidR="008B1103" w:rsidRPr="00D275DF" w:rsidRDefault="008B1103" w:rsidP="008B1103">
      <w:pPr>
        <w:shd w:val="clear" w:color="auto" w:fill="FFFFFF"/>
        <w:spacing w:after="0" w:line="326" w:lineRule="atLeast"/>
        <w:jc w:val="both"/>
        <w:rPr>
          <w:rFonts w:ascii="Times New Roman" w:hAnsi="Times New Roman"/>
          <w:sz w:val="28"/>
          <w:szCs w:val="28"/>
          <w:lang w:val="uk-UA" w:eastAsia="ru-RU"/>
        </w:rPr>
      </w:pPr>
      <w:r w:rsidRPr="00D275DF">
        <w:rPr>
          <w:rFonts w:ascii="Times New Roman" w:hAnsi="Times New Roman"/>
          <w:b/>
          <w:bCs/>
          <w:color w:val="000000"/>
          <w:sz w:val="28"/>
          <w:szCs w:val="28"/>
          <w:lang w:val="uk-UA" w:eastAsia="ru-RU"/>
        </w:rPr>
        <w:tab/>
        <w:t xml:space="preserve">3.6. </w:t>
      </w:r>
      <w:r w:rsidRPr="00D275DF">
        <w:rPr>
          <w:rFonts w:ascii="Times New Roman" w:hAnsi="Times New Roman"/>
          <w:color w:val="000000"/>
          <w:sz w:val="28"/>
          <w:szCs w:val="28"/>
          <w:lang w:val="uk-UA" w:eastAsia="ru-RU"/>
        </w:rPr>
        <w:t xml:space="preserve">У робочий час забороняється відволікати </w:t>
      </w:r>
      <w:r w:rsidR="00F2112F">
        <w:rPr>
          <w:rFonts w:ascii="Times New Roman" w:hAnsi="Times New Roman"/>
          <w:color w:val="000000"/>
          <w:sz w:val="28"/>
          <w:szCs w:val="28"/>
          <w:lang w:val="uk-UA" w:eastAsia="ru-RU"/>
        </w:rPr>
        <w:t>державних службовців</w:t>
      </w:r>
      <w:r w:rsidRPr="00D275DF">
        <w:rPr>
          <w:rFonts w:ascii="Times New Roman" w:hAnsi="Times New Roman"/>
          <w:color w:val="000000"/>
          <w:sz w:val="28"/>
          <w:szCs w:val="28"/>
          <w:lang w:val="uk-UA" w:eastAsia="ru-RU"/>
        </w:rPr>
        <w:t xml:space="preserve"> від їхньої безпосередньої роботи для виконання ними громадських доручень, що не пов’язанні з діяльністю Миколаївського окружного адміністративного суду. </w:t>
      </w:r>
    </w:p>
    <w:p w:rsidR="008B1103" w:rsidRPr="00D275DF" w:rsidRDefault="008B1103" w:rsidP="008B1103">
      <w:pPr>
        <w:shd w:val="clear" w:color="auto" w:fill="FFFFFF"/>
        <w:spacing w:after="0" w:line="317" w:lineRule="atLeast"/>
        <w:jc w:val="both"/>
        <w:rPr>
          <w:rFonts w:ascii="Times New Roman" w:hAnsi="Times New Roman"/>
          <w:sz w:val="28"/>
          <w:szCs w:val="28"/>
          <w:lang w:val="uk-UA" w:eastAsia="ru-RU"/>
        </w:rPr>
      </w:pPr>
      <w:r w:rsidRPr="00D275DF">
        <w:rPr>
          <w:rFonts w:ascii="Times New Roman" w:hAnsi="Times New Roman"/>
          <w:b/>
          <w:bCs/>
          <w:sz w:val="28"/>
          <w:szCs w:val="28"/>
          <w:lang w:val="uk-UA" w:eastAsia="ru-RU"/>
        </w:rPr>
        <w:tab/>
        <w:t>3.7</w:t>
      </w:r>
      <w:r w:rsidRPr="00D275DF">
        <w:rPr>
          <w:rFonts w:ascii="Times New Roman" w:hAnsi="Times New Roman"/>
          <w:sz w:val="28"/>
          <w:szCs w:val="28"/>
          <w:lang w:val="uk-UA" w:eastAsia="ru-RU"/>
        </w:rPr>
        <w:t xml:space="preserve">. Відповідно до законодавства за угодою між </w:t>
      </w:r>
      <w:r w:rsidR="00F2112F">
        <w:rPr>
          <w:rFonts w:ascii="Times New Roman" w:hAnsi="Times New Roman"/>
          <w:spacing w:val="-1"/>
          <w:sz w:val="28"/>
          <w:szCs w:val="28"/>
          <w:lang w:val="uk-UA" w:eastAsia="ru-RU"/>
        </w:rPr>
        <w:t>державним службовцем</w:t>
      </w:r>
      <w:r w:rsidRPr="00D275DF">
        <w:rPr>
          <w:rFonts w:ascii="Times New Roman" w:hAnsi="Times New Roman"/>
          <w:spacing w:val="-1"/>
          <w:sz w:val="28"/>
          <w:szCs w:val="28"/>
          <w:lang w:val="uk-UA" w:eastAsia="ru-RU"/>
        </w:rPr>
        <w:t xml:space="preserve"> і керівництвом суду може встановлюватись, як при прийнятті на </w:t>
      </w:r>
      <w:r w:rsidRPr="00D275DF">
        <w:rPr>
          <w:rFonts w:ascii="Times New Roman" w:hAnsi="Times New Roman"/>
          <w:sz w:val="28"/>
          <w:szCs w:val="28"/>
          <w:lang w:val="uk-UA" w:eastAsia="ru-RU"/>
        </w:rPr>
        <w:t>роботу, так і згодом неповний робочий день або неповний робочий тиждень.</w:t>
      </w:r>
    </w:p>
    <w:p w:rsidR="008B1103" w:rsidRPr="00D275DF" w:rsidRDefault="008B1103" w:rsidP="008B1103">
      <w:pPr>
        <w:shd w:val="clear" w:color="auto" w:fill="FFFFFF"/>
        <w:spacing w:after="0" w:line="317" w:lineRule="atLeast"/>
        <w:jc w:val="both"/>
        <w:rPr>
          <w:rFonts w:ascii="Times New Roman" w:hAnsi="Times New Roman"/>
          <w:sz w:val="28"/>
          <w:szCs w:val="28"/>
          <w:lang w:val="uk-UA" w:eastAsia="ru-RU"/>
        </w:rPr>
      </w:pPr>
      <w:r w:rsidRPr="00D275DF">
        <w:rPr>
          <w:rFonts w:ascii="Times New Roman" w:hAnsi="Times New Roman"/>
          <w:sz w:val="28"/>
          <w:szCs w:val="28"/>
          <w:lang w:val="uk-UA" w:eastAsia="ru-RU"/>
        </w:rPr>
        <w:tab/>
      </w:r>
      <w:r w:rsidRPr="00D275DF">
        <w:rPr>
          <w:rFonts w:ascii="Times New Roman" w:hAnsi="Times New Roman"/>
          <w:b/>
          <w:sz w:val="28"/>
          <w:szCs w:val="28"/>
          <w:lang w:val="uk-UA" w:eastAsia="ru-RU"/>
        </w:rPr>
        <w:t xml:space="preserve">3.8.  </w:t>
      </w:r>
      <w:r w:rsidR="00F2112F">
        <w:rPr>
          <w:rFonts w:ascii="Times New Roman" w:hAnsi="Times New Roman"/>
          <w:sz w:val="28"/>
          <w:szCs w:val="28"/>
          <w:lang w:val="uk-UA" w:eastAsia="ru-RU"/>
        </w:rPr>
        <w:t>Державний службовець,</w:t>
      </w:r>
      <w:r w:rsidRPr="00D275DF">
        <w:rPr>
          <w:rFonts w:ascii="Times New Roman" w:hAnsi="Times New Roman"/>
          <w:sz w:val="28"/>
          <w:szCs w:val="28"/>
          <w:lang w:val="uk-UA" w:eastAsia="ru-RU"/>
        </w:rPr>
        <w:t xml:space="preserve"> який з’явився на робочому місці в стані алкогольного сп’яніння, не допускається до роботи в цей день, про що відповідальними особами складається акт. До застосування дисциплінарного стягнення від порушника трудової дисципліни повинне бути отримане письмове пояснення. Відповідно до чинного законодавства, на підставі наявних матеріалів вирішується питання щодо притягнення особи до дисциплінарної відповідальності, про що видається наказ.</w:t>
      </w:r>
    </w:p>
    <w:p w:rsidR="008B1103" w:rsidRPr="00D275DF" w:rsidRDefault="008B1103" w:rsidP="008B1103">
      <w:pPr>
        <w:shd w:val="clear" w:color="auto" w:fill="FFFFFF"/>
        <w:spacing w:after="0" w:line="317" w:lineRule="atLeast"/>
        <w:jc w:val="both"/>
        <w:rPr>
          <w:rFonts w:ascii="Times New Roman" w:hAnsi="Times New Roman"/>
          <w:sz w:val="28"/>
          <w:szCs w:val="28"/>
          <w:lang w:val="uk-UA" w:eastAsia="ru-RU"/>
        </w:rPr>
      </w:pPr>
      <w:r w:rsidRPr="00D275DF">
        <w:rPr>
          <w:rFonts w:ascii="Times New Roman" w:hAnsi="Times New Roman"/>
          <w:sz w:val="28"/>
          <w:szCs w:val="28"/>
          <w:lang w:val="uk-UA" w:eastAsia="ru-RU"/>
        </w:rPr>
        <w:tab/>
      </w:r>
      <w:r w:rsidRPr="00D275DF">
        <w:rPr>
          <w:rFonts w:ascii="Times New Roman" w:hAnsi="Times New Roman"/>
          <w:b/>
          <w:sz w:val="28"/>
          <w:szCs w:val="28"/>
          <w:lang w:val="uk-UA" w:eastAsia="ru-RU"/>
        </w:rPr>
        <w:t>3.9.</w:t>
      </w:r>
      <w:r w:rsidRPr="00D275DF">
        <w:rPr>
          <w:rFonts w:ascii="Times New Roman" w:hAnsi="Times New Roman"/>
          <w:sz w:val="28"/>
          <w:szCs w:val="28"/>
          <w:lang w:val="uk-UA" w:eastAsia="ru-RU"/>
        </w:rPr>
        <w:t xml:space="preserve"> Питання зміни часу початку та закінчення роботи для окремих </w:t>
      </w:r>
      <w:r w:rsidR="00F2112F">
        <w:rPr>
          <w:rFonts w:ascii="Times New Roman" w:hAnsi="Times New Roman"/>
          <w:sz w:val="28"/>
          <w:szCs w:val="28"/>
          <w:lang w:val="uk-UA" w:eastAsia="ru-RU"/>
        </w:rPr>
        <w:t>державних службовців</w:t>
      </w:r>
      <w:r w:rsidRPr="00D275DF">
        <w:rPr>
          <w:rFonts w:ascii="Times New Roman" w:hAnsi="Times New Roman"/>
          <w:sz w:val="28"/>
          <w:szCs w:val="28"/>
          <w:lang w:val="uk-UA" w:eastAsia="ru-RU"/>
        </w:rPr>
        <w:t>, за необхідності, вирішується керівництвом суду в індивідуальному порядку.</w:t>
      </w:r>
    </w:p>
    <w:p w:rsidR="008B1103" w:rsidRPr="00D275DF" w:rsidRDefault="008B1103" w:rsidP="008B1103">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bookmarkStart w:id="13" w:name="n29"/>
      <w:bookmarkStart w:id="14" w:name="n32"/>
      <w:bookmarkStart w:id="15" w:name="n36"/>
      <w:bookmarkEnd w:id="13"/>
      <w:bookmarkEnd w:id="14"/>
      <w:bookmarkEnd w:id="15"/>
      <w:r w:rsidRPr="00D275DF">
        <w:rPr>
          <w:rFonts w:ascii="Times New Roman" w:eastAsia="Times New Roman" w:hAnsi="Times New Roman" w:cs="Times New Roman"/>
          <w:b/>
          <w:sz w:val="28"/>
          <w:szCs w:val="28"/>
          <w:lang w:val="uk-UA" w:eastAsia="ru-RU"/>
        </w:rPr>
        <w:t>ІV. Порядок повідомлення державним службовцем про свою відсутність</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16" w:name="n37"/>
      <w:bookmarkEnd w:id="16"/>
      <w:r w:rsidRPr="00D275DF">
        <w:rPr>
          <w:rFonts w:ascii="Times New Roman" w:eastAsia="Times New Roman" w:hAnsi="Times New Roman" w:cs="Times New Roman"/>
          <w:b/>
          <w:sz w:val="28"/>
          <w:szCs w:val="28"/>
          <w:lang w:val="uk-UA" w:eastAsia="ru-RU"/>
        </w:rPr>
        <w:t>4.1.</w:t>
      </w:r>
      <w:r w:rsidRPr="00D275DF">
        <w:rPr>
          <w:rFonts w:ascii="Times New Roman" w:eastAsia="Times New Roman" w:hAnsi="Times New Roman" w:cs="Times New Roman"/>
          <w:sz w:val="28"/>
          <w:szCs w:val="28"/>
          <w:lang w:val="uk-UA" w:eastAsia="ru-RU"/>
        </w:rPr>
        <w:t xml:space="preserve"> Державний службовець повідомляє свого безпосереднього керівника про свою відсутність на роботі у письмовій формі, засобами електронного чи телефонного зв’язку або іншим доступним способом.</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17" w:name="n38"/>
      <w:bookmarkEnd w:id="17"/>
      <w:r w:rsidRPr="00D275DF">
        <w:rPr>
          <w:rFonts w:ascii="Times New Roman" w:eastAsia="Times New Roman" w:hAnsi="Times New Roman" w:cs="Times New Roman"/>
          <w:b/>
          <w:sz w:val="28"/>
          <w:szCs w:val="28"/>
          <w:lang w:val="uk-UA" w:eastAsia="ru-RU"/>
        </w:rPr>
        <w:t>4.2.</w:t>
      </w:r>
      <w:r w:rsidRPr="00D275DF">
        <w:rPr>
          <w:rFonts w:ascii="Times New Roman" w:eastAsia="Times New Roman" w:hAnsi="Times New Roman" w:cs="Times New Roman"/>
          <w:sz w:val="28"/>
          <w:szCs w:val="28"/>
          <w:lang w:val="uk-UA" w:eastAsia="ru-RU"/>
        </w:rPr>
        <w:t xml:space="preserve"> У разі недотримання державним службовцем вимог пункту 1 цього розділу складається акт про відсутність державного службовця на робо</w:t>
      </w:r>
      <w:r w:rsidR="0057361F">
        <w:rPr>
          <w:rFonts w:ascii="Times New Roman" w:eastAsia="Times New Roman" w:hAnsi="Times New Roman" w:cs="Times New Roman"/>
          <w:sz w:val="28"/>
          <w:szCs w:val="28"/>
          <w:lang w:val="uk-UA" w:eastAsia="ru-RU"/>
        </w:rPr>
        <w:t>ті</w:t>
      </w:r>
      <w:r w:rsidRPr="00D275DF">
        <w:rPr>
          <w:rFonts w:ascii="Times New Roman" w:eastAsia="Times New Roman" w:hAnsi="Times New Roman" w:cs="Times New Roman"/>
          <w:sz w:val="28"/>
          <w:szCs w:val="28"/>
          <w:lang w:val="uk-UA" w:eastAsia="ru-RU"/>
        </w:rPr>
        <w:t>.</w:t>
      </w:r>
    </w:p>
    <w:p w:rsidR="008B1103" w:rsidRPr="00D275DF" w:rsidRDefault="008B1103" w:rsidP="008B110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bookmarkStart w:id="18" w:name="n39"/>
      <w:bookmarkEnd w:id="18"/>
      <w:r w:rsidRPr="00D275DF">
        <w:rPr>
          <w:rFonts w:ascii="Times New Roman" w:eastAsia="Times New Roman" w:hAnsi="Times New Roman" w:cs="Times New Roman"/>
          <w:b/>
          <w:sz w:val="28"/>
          <w:szCs w:val="28"/>
          <w:lang w:val="uk-UA" w:eastAsia="ru-RU"/>
        </w:rPr>
        <w:t>4.3.</w:t>
      </w:r>
      <w:r w:rsidRPr="00D275DF">
        <w:rPr>
          <w:rFonts w:ascii="Times New Roman" w:eastAsia="Times New Roman" w:hAnsi="Times New Roman" w:cs="Times New Roman"/>
          <w:sz w:val="28"/>
          <w:szCs w:val="28"/>
          <w:lang w:val="uk-UA" w:eastAsia="ru-RU"/>
        </w:rPr>
        <w:t xml:space="preserve"> У разі ненадання державним службовцем доказів поважності причини своєї відсутності на роботі він повинен подати письмові пояснення на ім’я керівника апарату щодо причин своєї відсутності.</w:t>
      </w:r>
    </w:p>
    <w:p w:rsidR="008B1103" w:rsidRPr="00D275DF" w:rsidRDefault="008B1103" w:rsidP="008B1103">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bookmarkStart w:id="19" w:name="n40"/>
      <w:bookmarkEnd w:id="19"/>
      <w:r w:rsidRPr="00D275DF">
        <w:rPr>
          <w:rFonts w:ascii="Times New Roman" w:eastAsia="Times New Roman" w:hAnsi="Times New Roman" w:cs="Times New Roman"/>
          <w:b/>
          <w:sz w:val="28"/>
          <w:szCs w:val="28"/>
          <w:lang w:val="uk-UA" w:eastAsia="ru-RU"/>
        </w:rPr>
        <w:t>V. Перебування державного службовця в органі державної влади у вихідні, святкові, неробочі дні та після закінчення робочого часу</w:t>
      </w:r>
    </w:p>
    <w:p w:rsidR="008B1103" w:rsidRPr="00D275DF" w:rsidRDefault="008B1103" w:rsidP="008B1103">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bookmarkStart w:id="20" w:name="n41"/>
      <w:bookmarkEnd w:id="20"/>
      <w:r w:rsidRPr="00D275DF">
        <w:rPr>
          <w:rFonts w:ascii="Times New Roman" w:eastAsia="Times New Roman" w:hAnsi="Times New Roman" w:cs="Times New Roman"/>
          <w:b/>
          <w:sz w:val="28"/>
          <w:szCs w:val="28"/>
          <w:lang w:val="uk-UA" w:eastAsia="ru-RU"/>
        </w:rPr>
        <w:t>5.1.</w:t>
      </w:r>
      <w:r w:rsidRPr="00D275DF">
        <w:rPr>
          <w:rFonts w:ascii="Times New Roman" w:eastAsia="Times New Roman" w:hAnsi="Times New Roman" w:cs="Times New Roman"/>
          <w:sz w:val="28"/>
          <w:szCs w:val="28"/>
          <w:lang w:val="uk-UA" w:eastAsia="ru-RU"/>
        </w:rPr>
        <w:t xml:space="preserve"> Для виконання невідкладних завдань державний службовець може залучатись до роботи понад установлену тривалість робочого дня за наказом (розпорядженням) керівника апарату, в тому числі у вихідні, святкові, неробочі дні, а також у нічний час з компенсацією за роботу відповідно до законодавства.</w:t>
      </w:r>
      <w:r w:rsidRPr="00D275DF">
        <w:rPr>
          <w:rFonts w:ascii="Times New Roman" w:hAnsi="Times New Roman"/>
          <w:sz w:val="28"/>
          <w:szCs w:val="28"/>
          <w:lang w:val="uk-UA" w:eastAsia="ru-RU"/>
        </w:rPr>
        <w:t xml:space="preserve"> Для</w:t>
      </w:r>
      <w:r w:rsidRPr="00D275DF">
        <w:rPr>
          <w:rFonts w:ascii="Times New Roman" w:hAnsi="Times New Roman"/>
          <w:color w:val="000000"/>
          <w:sz w:val="28"/>
          <w:szCs w:val="28"/>
          <w:lang w:val="uk-UA" w:eastAsia="ru-RU"/>
        </w:rPr>
        <w:t xml:space="preserve"> виконання невідкладної та непередбаченої роботи державні службовці зобов'язані за розпорядженням керівника з'являтись на службу у вихідні, святкові та неробочі дні. </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1" w:name="n42"/>
      <w:bookmarkEnd w:id="21"/>
      <w:r w:rsidRPr="00D275DF">
        <w:rPr>
          <w:rFonts w:ascii="Times New Roman" w:eastAsia="Times New Roman" w:hAnsi="Times New Roman" w:cs="Times New Roman"/>
          <w:sz w:val="28"/>
          <w:szCs w:val="28"/>
          <w:lang w:val="uk-UA" w:eastAsia="ru-RU"/>
        </w:rPr>
        <w:lastRenderedPageBreak/>
        <w:t>Тривалість роботи понад установлену тривалість робочого дня, а також у вихідні, святкові та неробочі дні, у нічний час для кожного державного службовця не повинна перевищувати чотири години протягом двох днів поспіль і 120 годин на рік.</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2" w:name="n43"/>
      <w:bookmarkEnd w:id="22"/>
      <w:r w:rsidRPr="00D275DF">
        <w:rPr>
          <w:rFonts w:ascii="Times New Roman" w:eastAsia="Times New Roman" w:hAnsi="Times New Roman" w:cs="Times New Roman"/>
          <w:b/>
          <w:sz w:val="28"/>
          <w:szCs w:val="28"/>
          <w:lang w:val="uk-UA" w:eastAsia="ru-RU"/>
        </w:rPr>
        <w:t>5.2.</w:t>
      </w:r>
      <w:r w:rsidRPr="00D275DF">
        <w:rPr>
          <w:rFonts w:ascii="Times New Roman" w:eastAsia="Times New Roman" w:hAnsi="Times New Roman" w:cs="Times New Roman"/>
          <w:sz w:val="28"/>
          <w:szCs w:val="28"/>
          <w:lang w:val="uk-UA" w:eastAsia="ru-RU"/>
        </w:rPr>
        <w:t xml:space="preserve"> Керівник апарату за потреби може залучати державних службовців </w:t>
      </w:r>
      <w:r w:rsidR="00DF51E6">
        <w:rPr>
          <w:rFonts w:ascii="Times New Roman" w:eastAsia="Times New Roman" w:hAnsi="Times New Roman" w:cs="Times New Roman"/>
          <w:sz w:val="28"/>
          <w:szCs w:val="28"/>
          <w:lang w:val="uk-UA" w:eastAsia="ru-RU"/>
        </w:rPr>
        <w:t>МОАС</w:t>
      </w:r>
      <w:r w:rsidRPr="00D275DF">
        <w:rPr>
          <w:rFonts w:ascii="Times New Roman" w:eastAsia="Times New Roman" w:hAnsi="Times New Roman" w:cs="Times New Roman"/>
          <w:sz w:val="28"/>
          <w:szCs w:val="28"/>
          <w:lang w:val="uk-UA" w:eastAsia="ru-RU"/>
        </w:rPr>
        <w:t xml:space="preserve"> до чергування після закінчення робочого дня, у вихідні, святкові і неробочі дні.</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3" w:name="n44"/>
      <w:bookmarkEnd w:id="23"/>
      <w:r w:rsidRPr="00D275DF">
        <w:rPr>
          <w:rFonts w:ascii="Times New Roman" w:eastAsia="Times New Roman" w:hAnsi="Times New Roman" w:cs="Times New Roman"/>
          <w:sz w:val="28"/>
          <w:szCs w:val="28"/>
          <w:lang w:val="uk-UA" w:eastAsia="ru-RU"/>
        </w:rPr>
        <w:t xml:space="preserve">Чергування державного службовця після закінчення робочого дня, у вихідні, святкові і неробочі дні здійснюється згідно з графіком, який розробляється </w:t>
      </w:r>
      <w:r w:rsidR="00DF51E6">
        <w:rPr>
          <w:rFonts w:ascii="Times New Roman" w:eastAsia="Times New Roman" w:hAnsi="Times New Roman" w:cs="Times New Roman"/>
          <w:sz w:val="28"/>
          <w:szCs w:val="28"/>
          <w:lang w:val="uk-UA" w:eastAsia="ru-RU"/>
        </w:rPr>
        <w:t>відділом</w:t>
      </w:r>
      <w:r w:rsidRPr="00D275DF">
        <w:rPr>
          <w:rFonts w:ascii="Times New Roman" w:eastAsia="Times New Roman" w:hAnsi="Times New Roman" w:cs="Times New Roman"/>
          <w:sz w:val="28"/>
          <w:szCs w:val="28"/>
          <w:lang w:val="uk-UA" w:eastAsia="ru-RU"/>
        </w:rPr>
        <w:t xml:space="preserve"> управління персоналом і затверджується керівником апарату.</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4" w:name="n45"/>
      <w:bookmarkEnd w:id="24"/>
      <w:r w:rsidRPr="00D275DF">
        <w:rPr>
          <w:rFonts w:ascii="Times New Roman" w:eastAsia="Times New Roman" w:hAnsi="Times New Roman" w:cs="Times New Roman"/>
          <w:b/>
          <w:sz w:val="28"/>
          <w:szCs w:val="28"/>
          <w:lang w:val="uk-UA" w:eastAsia="ru-RU"/>
        </w:rPr>
        <w:t xml:space="preserve">5.3. </w:t>
      </w:r>
      <w:r w:rsidRPr="00D275DF">
        <w:rPr>
          <w:rFonts w:ascii="Times New Roman" w:eastAsia="Times New Roman" w:hAnsi="Times New Roman" w:cs="Times New Roman"/>
          <w:sz w:val="28"/>
          <w:szCs w:val="28"/>
          <w:lang w:val="uk-UA" w:eastAsia="ru-RU"/>
        </w:rPr>
        <w:t>У графіку чергування зазначаються: завдання, яке потребує виконання, відповідальний державний службовець, його посада, місце, дата та строк чергування.</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5" w:name="n46"/>
      <w:bookmarkEnd w:id="25"/>
      <w:r w:rsidRPr="00D275DF">
        <w:rPr>
          <w:rFonts w:ascii="Times New Roman" w:eastAsia="Times New Roman" w:hAnsi="Times New Roman" w:cs="Times New Roman"/>
          <w:b/>
          <w:sz w:val="28"/>
          <w:szCs w:val="28"/>
          <w:lang w:val="uk-UA" w:eastAsia="ru-RU"/>
        </w:rPr>
        <w:t>5.4.</w:t>
      </w:r>
      <w:r w:rsidRPr="00D275DF">
        <w:rPr>
          <w:rFonts w:ascii="Times New Roman" w:eastAsia="Times New Roman" w:hAnsi="Times New Roman" w:cs="Times New Roman"/>
          <w:sz w:val="28"/>
          <w:szCs w:val="28"/>
          <w:lang w:val="uk-UA" w:eastAsia="ru-RU"/>
        </w:rPr>
        <w:t xml:space="preserve"> У разі залучення до чергування після закінчення робочого дня, у вихідні, святкові і неробочі дні державного службовця, якого не включено до графіка, наступного робочого дня після чергування відповідна інформація подається відділом</w:t>
      </w:r>
      <w:r w:rsidR="00DF51E6">
        <w:rPr>
          <w:rFonts w:ascii="Times New Roman" w:eastAsia="Times New Roman" w:hAnsi="Times New Roman" w:cs="Times New Roman"/>
          <w:sz w:val="28"/>
          <w:szCs w:val="28"/>
          <w:lang w:val="uk-UA" w:eastAsia="ru-RU"/>
        </w:rPr>
        <w:t xml:space="preserve"> управління персоналом</w:t>
      </w:r>
      <w:r w:rsidRPr="00D275DF">
        <w:rPr>
          <w:rFonts w:ascii="Times New Roman" w:eastAsia="Times New Roman" w:hAnsi="Times New Roman" w:cs="Times New Roman"/>
          <w:sz w:val="28"/>
          <w:szCs w:val="28"/>
          <w:lang w:val="uk-UA" w:eastAsia="ru-RU"/>
        </w:rPr>
        <w:t xml:space="preserve"> керівнику апарату для внесення в установленому порядку відповідних змін до такого графіка.</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6" w:name="n47"/>
      <w:bookmarkEnd w:id="26"/>
      <w:r w:rsidRPr="00D275DF">
        <w:rPr>
          <w:rFonts w:ascii="Times New Roman" w:eastAsia="Times New Roman" w:hAnsi="Times New Roman" w:cs="Times New Roman"/>
          <w:b/>
          <w:sz w:val="28"/>
          <w:szCs w:val="28"/>
          <w:lang w:val="uk-UA" w:eastAsia="ru-RU"/>
        </w:rPr>
        <w:t>5.5.</w:t>
      </w:r>
      <w:r w:rsidRPr="00D275DF">
        <w:rPr>
          <w:rFonts w:ascii="Times New Roman" w:eastAsia="Times New Roman" w:hAnsi="Times New Roman" w:cs="Times New Roman"/>
          <w:sz w:val="28"/>
          <w:szCs w:val="28"/>
          <w:lang w:val="uk-UA" w:eastAsia="ru-RU"/>
        </w:rPr>
        <w:t xml:space="preserve"> У разі залучення державного службовця до роботи понад установлену тривалість робочого дня у суді запроваджується підсумований облік робочого часу з тим, щоб тривалість робочого часу за обліковий період не перевищувала норми тривалості робочого часу.</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7" w:name="n48"/>
      <w:bookmarkEnd w:id="27"/>
      <w:r w:rsidRPr="00D275DF">
        <w:rPr>
          <w:rFonts w:ascii="Times New Roman" w:eastAsia="Times New Roman" w:hAnsi="Times New Roman" w:cs="Times New Roman"/>
          <w:sz w:val="28"/>
          <w:szCs w:val="28"/>
          <w:lang w:val="uk-UA" w:eastAsia="ru-RU"/>
        </w:rPr>
        <w:t>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28" w:name="n49"/>
      <w:bookmarkEnd w:id="28"/>
      <w:r w:rsidRPr="00D275DF">
        <w:rPr>
          <w:rFonts w:ascii="Times New Roman" w:eastAsia="Times New Roman" w:hAnsi="Times New Roman" w:cs="Times New Roman"/>
          <w:b/>
          <w:sz w:val="28"/>
          <w:szCs w:val="28"/>
          <w:lang w:val="uk-UA" w:eastAsia="ru-RU"/>
        </w:rPr>
        <w:t>5.6.</w:t>
      </w:r>
      <w:r w:rsidRPr="00D275DF">
        <w:rPr>
          <w:rFonts w:ascii="Times New Roman" w:eastAsia="Times New Roman" w:hAnsi="Times New Roman" w:cs="Times New Roman"/>
          <w:sz w:val="28"/>
          <w:szCs w:val="28"/>
          <w:lang w:val="uk-UA" w:eastAsia="ru-RU"/>
        </w:rPr>
        <w:t xml:space="preserve"> 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8B1103" w:rsidRDefault="008B1103"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bookmarkStart w:id="29" w:name="n50"/>
      <w:bookmarkEnd w:id="29"/>
    </w:p>
    <w:p w:rsidR="00DF51E6" w:rsidRDefault="00DF51E6"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p>
    <w:p w:rsidR="00DF51E6" w:rsidRPr="00D275DF" w:rsidRDefault="00DF51E6"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p>
    <w:p w:rsidR="008B1103" w:rsidRPr="00D275DF" w:rsidRDefault="008B1103"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r w:rsidRPr="00D275DF">
        <w:rPr>
          <w:rFonts w:ascii="Times New Roman" w:eastAsia="Times New Roman" w:hAnsi="Times New Roman" w:cs="Times New Roman"/>
          <w:b/>
          <w:sz w:val="28"/>
          <w:szCs w:val="28"/>
          <w:lang w:val="uk-UA" w:eastAsia="ru-RU"/>
        </w:rPr>
        <w:lastRenderedPageBreak/>
        <w:t>VІ. Порядок доведення до відома державного службовця нормативно-правових актів, наказів, доручень та розпоряджень зі службових питань</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0" w:name="n51"/>
      <w:bookmarkEnd w:id="30"/>
      <w:r w:rsidRPr="00D275DF">
        <w:rPr>
          <w:rFonts w:ascii="Times New Roman" w:eastAsia="Times New Roman" w:hAnsi="Times New Roman" w:cs="Times New Roman"/>
          <w:b/>
          <w:sz w:val="28"/>
          <w:szCs w:val="28"/>
          <w:lang w:val="uk-UA" w:eastAsia="ru-RU"/>
        </w:rPr>
        <w:t>6.1.</w:t>
      </w:r>
      <w:r w:rsidRPr="00D275DF">
        <w:rPr>
          <w:rFonts w:ascii="Times New Roman" w:eastAsia="Times New Roman" w:hAnsi="Times New Roman" w:cs="Times New Roman"/>
          <w:sz w:val="28"/>
          <w:szCs w:val="28"/>
          <w:lang w:val="uk-UA" w:eastAsia="ru-RU"/>
        </w:rPr>
        <w:t xml:space="preserve"> Нормативно-правові акти, накази, доручення,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1" w:name="n52"/>
      <w:bookmarkEnd w:id="31"/>
      <w:r w:rsidRPr="00D275DF">
        <w:rPr>
          <w:rFonts w:ascii="Times New Roman" w:eastAsia="Times New Roman" w:hAnsi="Times New Roman" w:cs="Times New Roman"/>
          <w:sz w:val="28"/>
          <w:szCs w:val="28"/>
          <w:lang w:val="uk-UA" w:eastAsia="ru-RU"/>
        </w:rPr>
        <w:t>Підтвердженням може слугувати підпис державного службовця (у тому числі як відповідального виконавця) на документі, у журналі реєстрації документів або відповідний електронний цифровий підпис, який підтверджує ознайомлення з певним службовим документом в електронній формі.</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2" w:name="n53"/>
      <w:bookmarkEnd w:id="32"/>
      <w:r w:rsidRPr="00D275DF">
        <w:rPr>
          <w:rFonts w:ascii="Times New Roman" w:eastAsia="Times New Roman" w:hAnsi="Times New Roman" w:cs="Times New Roman"/>
          <w:b/>
          <w:sz w:val="28"/>
          <w:szCs w:val="28"/>
          <w:lang w:val="uk-UA" w:eastAsia="ru-RU"/>
        </w:rPr>
        <w:t>6.2.</w:t>
      </w:r>
      <w:r w:rsidRPr="00D275DF">
        <w:rPr>
          <w:rFonts w:ascii="Times New Roman" w:eastAsia="Times New Roman" w:hAnsi="Times New Roman" w:cs="Times New Roman"/>
          <w:sz w:val="28"/>
          <w:szCs w:val="28"/>
          <w:lang w:val="uk-UA" w:eastAsia="ru-RU"/>
        </w:rPr>
        <w:t xml:space="preserve"> Нормативно-правові акти, які підлягають офіційному оприлюдненню, доводяться до відома державного службовця шляхом їх оприлюднення в офіційних друкованих виданнях, а також шляхом розміщення на офіційній сторінці Миколаївського окружного адміністративного суду, яка знаходиться на веб-порталі Судова влада України.</w:t>
      </w:r>
    </w:p>
    <w:p w:rsidR="008B1103" w:rsidRPr="00D275DF" w:rsidRDefault="008B1103"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bookmarkStart w:id="33" w:name="n54"/>
      <w:bookmarkEnd w:id="33"/>
      <w:r w:rsidRPr="00D275DF">
        <w:rPr>
          <w:rFonts w:ascii="Times New Roman" w:eastAsia="Times New Roman" w:hAnsi="Times New Roman" w:cs="Times New Roman"/>
          <w:b/>
          <w:sz w:val="28"/>
          <w:szCs w:val="28"/>
          <w:lang w:val="uk-UA" w:eastAsia="ru-RU"/>
        </w:rPr>
        <w:t>VІІ. Дотримання загальних інструкцій з охорони праці та протипожежної безпеки</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4" w:name="n55"/>
      <w:bookmarkEnd w:id="34"/>
      <w:r w:rsidRPr="00D275DF">
        <w:rPr>
          <w:rFonts w:ascii="Times New Roman" w:eastAsia="Times New Roman" w:hAnsi="Times New Roman" w:cs="Times New Roman"/>
          <w:b/>
          <w:sz w:val="28"/>
          <w:szCs w:val="28"/>
          <w:lang w:val="uk-UA" w:eastAsia="ru-RU"/>
        </w:rPr>
        <w:t>7.1.</w:t>
      </w:r>
      <w:r w:rsidRPr="00D275DF">
        <w:rPr>
          <w:rFonts w:ascii="Times New Roman" w:eastAsia="Times New Roman" w:hAnsi="Times New Roman" w:cs="Times New Roman"/>
          <w:sz w:val="28"/>
          <w:szCs w:val="28"/>
          <w:lang w:val="uk-UA" w:eastAsia="ru-RU"/>
        </w:rPr>
        <w:t xml:space="preserve"> Голова суду зобов’язаний забезпечити безпечні умови праці, належний стан засобів протипожежної безпеки, санітарії і гігієни праці.</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5" w:name="n56"/>
      <w:bookmarkEnd w:id="35"/>
      <w:r w:rsidRPr="00D275DF">
        <w:rPr>
          <w:rFonts w:ascii="Times New Roman" w:eastAsia="Times New Roman" w:hAnsi="Times New Roman" w:cs="Times New Roman"/>
          <w:sz w:val="28"/>
          <w:szCs w:val="28"/>
          <w:lang w:val="uk-UA" w:eastAsia="ru-RU"/>
        </w:rPr>
        <w:t>Інструктування з охорони праці та протипожежної безпеки здійснює особа, на яку головою суду покладені відповідні функції в суді.</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6" w:name="n57"/>
      <w:bookmarkEnd w:id="36"/>
      <w:r w:rsidRPr="00D275DF">
        <w:rPr>
          <w:rFonts w:ascii="Times New Roman" w:eastAsia="Times New Roman" w:hAnsi="Times New Roman" w:cs="Times New Roman"/>
          <w:b/>
          <w:sz w:val="28"/>
          <w:szCs w:val="28"/>
          <w:lang w:val="uk-UA" w:eastAsia="ru-RU"/>
        </w:rPr>
        <w:t>7.2.</w:t>
      </w:r>
      <w:r w:rsidRPr="00D275DF">
        <w:rPr>
          <w:rFonts w:ascii="Times New Roman" w:eastAsia="Times New Roman" w:hAnsi="Times New Roman" w:cs="Times New Roman"/>
          <w:sz w:val="28"/>
          <w:szCs w:val="28"/>
          <w:lang w:val="uk-UA" w:eastAsia="ru-RU"/>
        </w:rPr>
        <w:t xml:space="preserve"> Державний службовець повинен дотримуватись правил техніки безпеки, виробничої санітарії і гігієни праці, протипожежної безпеки.</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7" w:name="n58"/>
      <w:bookmarkEnd w:id="37"/>
      <w:r w:rsidRPr="00D275DF">
        <w:rPr>
          <w:rFonts w:ascii="Times New Roman" w:eastAsia="Times New Roman" w:hAnsi="Times New Roman" w:cs="Times New Roman"/>
          <w:b/>
          <w:sz w:val="28"/>
          <w:szCs w:val="28"/>
          <w:lang w:val="uk-UA" w:eastAsia="ru-RU"/>
        </w:rPr>
        <w:t>7.3.</w:t>
      </w:r>
      <w:r w:rsidRPr="00D275DF">
        <w:rPr>
          <w:rFonts w:ascii="Times New Roman" w:eastAsia="Times New Roman" w:hAnsi="Times New Roman" w:cs="Times New Roman"/>
          <w:sz w:val="28"/>
          <w:szCs w:val="28"/>
          <w:lang w:val="uk-UA" w:eastAsia="ru-RU"/>
        </w:rPr>
        <w:t xml:space="preserve"> Умови праці на робочому місці, стан засобів колективного та індивідуального захисту, що використовуються державним службовцем, а також санітарно-побутові умови повинні відповідати вимогам нормативно-правових актів з охорони праці.</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38" w:name="n59"/>
      <w:bookmarkEnd w:id="38"/>
      <w:r w:rsidRPr="00D275DF">
        <w:rPr>
          <w:rFonts w:ascii="Times New Roman" w:eastAsia="Times New Roman" w:hAnsi="Times New Roman" w:cs="Times New Roman"/>
          <w:b/>
          <w:sz w:val="28"/>
          <w:szCs w:val="28"/>
          <w:lang w:val="uk-UA" w:eastAsia="ru-RU"/>
        </w:rPr>
        <w:t>7.4.</w:t>
      </w:r>
      <w:r w:rsidRPr="00D275DF">
        <w:rPr>
          <w:rFonts w:ascii="Times New Roman" w:eastAsia="Times New Roman" w:hAnsi="Times New Roman" w:cs="Times New Roman"/>
          <w:sz w:val="28"/>
          <w:szCs w:val="28"/>
          <w:lang w:val="uk-UA" w:eastAsia="ru-RU"/>
        </w:rPr>
        <w:t xml:space="preserve"> За стан пожежної безпеки та дотримання інструкцій з охорони праці в суді відповідає голова суду та визначена ним відповідальна особа, на яку покладено такий обов’язок.</w:t>
      </w:r>
    </w:p>
    <w:p w:rsidR="008B1103" w:rsidRPr="00D275DF" w:rsidRDefault="008B1103"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bookmarkStart w:id="39" w:name="n60"/>
      <w:bookmarkEnd w:id="39"/>
      <w:r w:rsidRPr="00D275DF">
        <w:rPr>
          <w:rFonts w:ascii="Times New Roman" w:eastAsia="Times New Roman" w:hAnsi="Times New Roman" w:cs="Times New Roman"/>
          <w:b/>
          <w:sz w:val="28"/>
          <w:szCs w:val="28"/>
          <w:lang w:val="uk-UA" w:eastAsia="ru-RU"/>
        </w:rPr>
        <w:t>VIІI. Порядок прийняття та передачі діловодства (справ) і майна державним службовцем</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40" w:name="n61"/>
      <w:bookmarkEnd w:id="40"/>
      <w:r w:rsidRPr="00D275DF">
        <w:rPr>
          <w:rFonts w:ascii="Times New Roman" w:eastAsia="Times New Roman" w:hAnsi="Times New Roman" w:cs="Times New Roman"/>
          <w:b/>
          <w:sz w:val="28"/>
          <w:szCs w:val="28"/>
          <w:lang w:val="uk-UA" w:eastAsia="ru-RU"/>
        </w:rPr>
        <w:t>8.1.</w:t>
      </w:r>
      <w:r w:rsidRPr="00D275DF">
        <w:rPr>
          <w:rFonts w:ascii="Times New Roman" w:eastAsia="Times New Roman" w:hAnsi="Times New Roman" w:cs="Times New Roman"/>
          <w:sz w:val="28"/>
          <w:szCs w:val="28"/>
          <w:lang w:val="uk-UA" w:eastAsia="ru-RU"/>
        </w:rPr>
        <w:t xml:space="preserve">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уповноваженій </w:t>
      </w:r>
      <w:r w:rsidR="001C5CF9">
        <w:rPr>
          <w:rFonts w:ascii="Times New Roman" w:eastAsia="Times New Roman" w:hAnsi="Times New Roman" w:cs="Times New Roman"/>
          <w:sz w:val="28"/>
          <w:szCs w:val="28"/>
          <w:lang w:val="uk-UA" w:eastAsia="ru-RU"/>
        </w:rPr>
        <w:t>керівником апарату</w:t>
      </w:r>
      <w:r w:rsidRPr="00D275DF">
        <w:rPr>
          <w:rFonts w:ascii="Times New Roman" w:eastAsia="Times New Roman" w:hAnsi="Times New Roman" w:cs="Times New Roman"/>
          <w:sz w:val="28"/>
          <w:szCs w:val="28"/>
          <w:lang w:val="uk-UA" w:eastAsia="ru-RU"/>
        </w:rPr>
        <w:t xml:space="preserve"> у </w:t>
      </w:r>
      <w:r w:rsidR="001C5CF9">
        <w:rPr>
          <w:rFonts w:ascii="Times New Roman" w:eastAsia="Times New Roman" w:hAnsi="Times New Roman" w:cs="Times New Roman"/>
          <w:sz w:val="28"/>
          <w:szCs w:val="28"/>
          <w:lang w:val="uk-UA" w:eastAsia="ru-RU"/>
        </w:rPr>
        <w:t>МОАС</w:t>
      </w:r>
      <w:r w:rsidRPr="00D275DF">
        <w:rPr>
          <w:rFonts w:ascii="Times New Roman" w:eastAsia="Times New Roman" w:hAnsi="Times New Roman" w:cs="Times New Roman"/>
          <w:sz w:val="28"/>
          <w:szCs w:val="28"/>
          <w:lang w:val="uk-UA" w:eastAsia="ru-RU"/>
        </w:rPr>
        <w:t xml:space="preserve"> особі. Уповноважена особа зобов’язана прийняти справи і майно.</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41" w:name="n62"/>
      <w:bookmarkEnd w:id="41"/>
      <w:r w:rsidRPr="00D275DF">
        <w:rPr>
          <w:rFonts w:ascii="Times New Roman" w:eastAsia="Times New Roman" w:hAnsi="Times New Roman" w:cs="Times New Roman"/>
          <w:b/>
          <w:sz w:val="28"/>
          <w:szCs w:val="28"/>
          <w:lang w:val="uk-UA" w:eastAsia="ru-RU"/>
        </w:rPr>
        <w:lastRenderedPageBreak/>
        <w:t>8.2.</w:t>
      </w:r>
      <w:r w:rsidRPr="00D275DF">
        <w:rPr>
          <w:rFonts w:ascii="Times New Roman" w:eastAsia="Times New Roman" w:hAnsi="Times New Roman" w:cs="Times New Roman"/>
          <w:sz w:val="28"/>
          <w:szCs w:val="28"/>
          <w:lang w:val="uk-UA" w:eastAsia="ru-RU"/>
        </w:rPr>
        <w:t xml:space="preserve"> Факт передачі справ і майна засвідчується актом, який складається у двох примірниках і підписується уповноваженою особою </w:t>
      </w:r>
      <w:r w:rsidR="001C5CF9">
        <w:rPr>
          <w:rFonts w:ascii="Times New Roman" w:eastAsia="Times New Roman" w:hAnsi="Times New Roman" w:cs="Times New Roman"/>
          <w:sz w:val="28"/>
          <w:szCs w:val="28"/>
          <w:lang w:val="uk-UA" w:eastAsia="ru-RU"/>
        </w:rPr>
        <w:t>МОАС</w:t>
      </w:r>
      <w:r w:rsidRPr="00D275DF">
        <w:rPr>
          <w:rFonts w:ascii="Times New Roman" w:eastAsia="Times New Roman" w:hAnsi="Times New Roman" w:cs="Times New Roman"/>
          <w:sz w:val="28"/>
          <w:szCs w:val="28"/>
          <w:lang w:val="uk-UA" w:eastAsia="ru-RU"/>
        </w:rPr>
        <w:t xml:space="preserve">, </w:t>
      </w:r>
      <w:r w:rsidR="001C5CF9">
        <w:rPr>
          <w:rFonts w:ascii="Times New Roman" w:eastAsia="Times New Roman" w:hAnsi="Times New Roman" w:cs="Times New Roman"/>
          <w:sz w:val="28"/>
          <w:szCs w:val="28"/>
          <w:lang w:val="uk-UA" w:eastAsia="ru-RU"/>
        </w:rPr>
        <w:t xml:space="preserve">начальником відділу </w:t>
      </w:r>
      <w:r w:rsidRPr="00D275DF">
        <w:rPr>
          <w:rFonts w:ascii="Times New Roman" w:eastAsia="Times New Roman" w:hAnsi="Times New Roman" w:cs="Times New Roman"/>
          <w:sz w:val="28"/>
          <w:szCs w:val="28"/>
          <w:lang w:val="uk-UA" w:eastAsia="ru-RU"/>
        </w:rPr>
        <w:t>управління персоналом цього органу та державним службовцем, який звільняється.</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42" w:name="n63"/>
      <w:bookmarkEnd w:id="42"/>
      <w:r w:rsidRPr="00D275DF">
        <w:rPr>
          <w:rFonts w:ascii="Times New Roman" w:eastAsia="Times New Roman" w:hAnsi="Times New Roman" w:cs="Times New Roman"/>
          <w:sz w:val="28"/>
          <w:szCs w:val="28"/>
          <w:lang w:val="uk-UA" w:eastAsia="ru-RU"/>
        </w:rPr>
        <w:t>Один примірник акт</w:t>
      </w:r>
      <w:r w:rsidR="001C5CF9">
        <w:rPr>
          <w:rFonts w:ascii="Times New Roman" w:eastAsia="Times New Roman" w:hAnsi="Times New Roman" w:cs="Times New Roman"/>
          <w:sz w:val="28"/>
          <w:szCs w:val="28"/>
          <w:lang w:val="uk-UA" w:eastAsia="ru-RU"/>
        </w:rPr>
        <w:t>у</w:t>
      </w:r>
      <w:r w:rsidRPr="00D275DF">
        <w:rPr>
          <w:rFonts w:ascii="Times New Roman" w:eastAsia="Times New Roman" w:hAnsi="Times New Roman" w:cs="Times New Roman"/>
          <w:sz w:val="28"/>
          <w:szCs w:val="28"/>
          <w:lang w:val="uk-UA" w:eastAsia="ru-RU"/>
        </w:rPr>
        <w:t xml:space="preserve"> видається державному службовцю, який звільняється чи переводиться на іншу посаду, інший примірник долучається до особової справи цього державного службовця.</w:t>
      </w:r>
    </w:p>
    <w:p w:rsidR="008B1103" w:rsidRPr="00D275DF" w:rsidRDefault="008B1103" w:rsidP="008B1103">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bookmarkStart w:id="43" w:name="n64"/>
      <w:bookmarkEnd w:id="43"/>
      <w:r w:rsidRPr="00D275DF">
        <w:rPr>
          <w:rFonts w:ascii="Times New Roman" w:eastAsia="Times New Roman" w:hAnsi="Times New Roman" w:cs="Times New Roman"/>
          <w:b/>
          <w:sz w:val="28"/>
          <w:szCs w:val="28"/>
          <w:lang w:val="uk-UA" w:eastAsia="ru-RU"/>
        </w:rPr>
        <w:t>ІХ. Прикінцеві положення</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44" w:name="n65"/>
      <w:bookmarkEnd w:id="44"/>
      <w:r w:rsidRPr="00D275DF">
        <w:rPr>
          <w:rFonts w:ascii="Times New Roman" w:eastAsia="Times New Roman" w:hAnsi="Times New Roman" w:cs="Times New Roman"/>
          <w:b/>
          <w:sz w:val="28"/>
          <w:szCs w:val="28"/>
          <w:lang w:val="uk-UA" w:eastAsia="ru-RU"/>
        </w:rPr>
        <w:t>9.1.</w:t>
      </w:r>
      <w:r w:rsidRPr="00D275DF">
        <w:rPr>
          <w:rFonts w:ascii="Times New Roman" w:eastAsia="Times New Roman" w:hAnsi="Times New Roman" w:cs="Times New Roman"/>
          <w:sz w:val="28"/>
          <w:szCs w:val="28"/>
          <w:lang w:val="uk-UA" w:eastAsia="ru-RU"/>
        </w:rPr>
        <w:t xml:space="preserve"> Недотримання вимог правил внутрішнього службового розпорядку є підставою для притягнення державного службовця до відповідальності у порядку, передбаченому чинним законодавством.</w:t>
      </w:r>
    </w:p>
    <w:p w:rsidR="008B1103" w:rsidRPr="00D275DF" w:rsidRDefault="008B1103" w:rsidP="008B110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bookmarkStart w:id="45" w:name="n66"/>
      <w:bookmarkEnd w:id="45"/>
      <w:r w:rsidRPr="00D275DF">
        <w:rPr>
          <w:rFonts w:ascii="Times New Roman" w:eastAsia="Times New Roman" w:hAnsi="Times New Roman" w:cs="Times New Roman"/>
          <w:b/>
          <w:sz w:val="28"/>
          <w:szCs w:val="28"/>
          <w:lang w:val="uk-UA" w:eastAsia="ru-RU"/>
        </w:rPr>
        <w:t>9.2.</w:t>
      </w:r>
      <w:r w:rsidRPr="00D275DF">
        <w:rPr>
          <w:rFonts w:ascii="Times New Roman" w:eastAsia="Times New Roman" w:hAnsi="Times New Roman" w:cs="Times New Roman"/>
          <w:sz w:val="28"/>
          <w:szCs w:val="28"/>
          <w:lang w:val="uk-UA" w:eastAsia="ru-RU"/>
        </w:rPr>
        <w:t xml:space="preserve"> Питання, пов’язані із застосуванням правил внутрішнього службового розпорядку, вирішуються керівником апарату.</w:t>
      </w:r>
    </w:p>
    <w:tbl>
      <w:tblPr>
        <w:tblW w:w="5000" w:type="pct"/>
        <w:tblCellSpacing w:w="0" w:type="dxa"/>
        <w:tblCellMar>
          <w:left w:w="0" w:type="dxa"/>
          <w:right w:w="0" w:type="dxa"/>
        </w:tblCellMar>
        <w:tblLook w:val="04A0" w:firstRow="1" w:lastRow="0" w:firstColumn="1" w:lastColumn="0" w:noHBand="0" w:noVBand="1"/>
      </w:tblPr>
      <w:tblGrid>
        <w:gridCol w:w="4048"/>
        <w:gridCol w:w="5590"/>
      </w:tblGrid>
      <w:tr w:rsidR="008B1103" w:rsidRPr="00A203B1" w:rsidTr="00A66C2E">
        <w:trPr>
          <w:tblCellSpacing w:w="0" w:type="dxa"/>
        </w:trPr>
        <w:tc>
          <w:tcPr>
            <w:tcW w:w="2100" w:type="pct"/>
          </w:tcPr>
          <w:p w:rsidR="008B1103" w:rsidRPr="00A203B1" w:rsidRDefault="008B1103" w:rsidP="00A66C2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67"/>
            <w:bookmarkEnd w:id="46"/>
          </w:p>
        </w:tc>
        <w:tc>
          <w:tcPr>
            <w:tcW w:w="3500" w:type="pct"/>
          </w:tcPr>
          <w:p w:rsidR="008B1103" w:rsidRPr="00A203B1" w:rsidRDefault="008B1103" w:rsidP="00A66C2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B1103" w:rsidRDefault="008B1103" w:rsidP="008B1103"/>
    <w:p w:rsidR="001243BF" w:rsidRDefault="001243BF"/>
    <w:sectPr w:rsidR="001243BF" w:rsidSect="00EB2E3F">
      <w:footerReference w:type="default" r:id="rId7"/>
      <w:pgSz w:w="11906" w:h="16838"/>
      <w:pgMar w:top="851" w:right="850" w:bottom="851"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9C" w:rsidRDefault="00D7019C">
      <w:pPr>
        <w:spacing w:after="0" w:line="240" w:lineRule="auto"/>
      </w:pPr>
      <w:r>
        <w:separator/>
      </w:r>
    </w:p>
  </w:endnote>
  <w:endnote w:type="continuationSeparator" w:id="0">
    <w:p w:rsidR="00D7019C" w:rsidRDefault="00D7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904853"/>
      <w:docPartObj>
        <w:docPartGallery w:val="Page Numbers (Bottom of Page)"/>
        <w:docPartUnique/>
      </w:docPartObj>
    </w:sdtPr>
    <w:sdtEndPr/>
    <w:sdtContent>
      <w:p w:rsidR="002D0861" w:rsidRDefault="0057361F">
        <w:pPr>
          <w:pStyle w:val="a4"/>
          <w:jc w:val="right"/>
        </w:pPr>
        <w:r>
          <w:fldChar w:fldCharType="begin"/>
        </w:r>
        <w:r>
          <w:instrText>PAGE   \* MERGEFORMAT</w:instrText>
        </w:r>
        <w:r>
          <w:fldChar w:fldCharType="separate"/>
        </w:r>
        <w:r w:rsidR="00AD381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9C" w:rsidRDefault="00D7019C">
      <w:pPr>
        <w:spacing w:after="0" w:line="240" w:lineRule="auto"/>
      </w:pPr>
      <w:r>
        <w:separator/>
      </w:r>
    </w:p>
  </w:footnote>
  <w:footnote w:type="continuationSeparator" w:id="0">
    <w:p w:rsidR="00D7019C" w:rsidRDefault="00D7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1FFB"/>
    <w:multiLevelType w:val="hybridMultilevel"/>
    <w:tmpl w:val="3E94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191BFB"/>
    <w:multiLevelType w:val="hybridMultilevel"/>
    <w:tmpl w:val="541AC22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03"/>
    <w:rsid w:val="001243BF"/>
    <w:rsid w:val="001C5CF9"/>
    <w:rsid w:val="001F557D"/>
    <w:rsid w:val="00444DD9"/>
    <w:rsid w:val="004C10F7"/>
    <w:rsid w:val="00512B03"/>
    <w:rsid w:val="0057361F"/>
    <w:rsid w:val="00575EB1"/>
    <w:rsid w:val="00802771"/>
    <w:rsid w:val="008B1103"/>
    <w:rsid w:val="00AD381D"/>
    <w:rsid w:val="00D275DF"/>
    <w:rsid w:val="00D30566"/>
    <w:rsid w:val="00D7019C"/>
    <w:rsid w:val="00DF51E6"/>
    <w:rsid w:val="00F2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0B1A"/>
  <w15:chartTrackingRefBased/>
  <w15:docId w15:val="{80E6B652-97FA-449D-AA71-5CEBF33A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8B1103"/>
    <w:pPr>
      <w:widowControl w:val="0"/>
      <w:overflowPunct w:val="0"/>
      <w:autoSpaceDE w:val="0"/>
      <w:autoSpaceDN w:val="0"/>
      <w:adjustRightInd w:val="0"/>
      <w:spacing w:after="0"/>
      <w:ind w:firstLine="560"/>
      <w:jc w:val="both"/>
    </w:pPr>
    <w:rPr>
      <w:rFonts w:ascii="Times New Roman" w:eastAsia="Times New Roman" w:hAnsi="Times New Roman" w:cs="Times New Roman"/>
      <w:sz w:val="28"/>
      <w:szCs w:val="20"/>
      <w:lang w:val="uk-UA" w:eastAsia="ru-RU"/>
    </w:rPr>
  </w:style>
  <w:style w:type="paragraph" w:styleId="a3">
    <w:name w:val="List Paragraph"/>
    <w:basedOn w:val="a"/>
    <w:uiPriority w:val="99"/>
    <w:qFormat/>
    <w:rsid w:val="008B1103"/>
    <w:pPr>
      <w:ind w:left="720"/>
      <w:contextualSpacing/>
    </w:pPr>
    <w:rPr>
      <w:rFonts w:ascii="Calibri" w:eastAsia="Calibri" w:hAnsi="Calibri" w:cs="Times New Roman"/>
    </w:rPr>
  </w:style>
  <w:style w:type="character" w:customStyle="1" w:styleId="apple-converted-space">
    <w:name w:val="apple-converted-space"/>
    <w:uiPriority w:val="99"/>
    <w:rsid w:val="008B1103"/>
    <w:rPr>
      <w:rFonts w:cs="Times New Roman"/>
    </w:rPr>
  </w:style>
  <w:style w:type="paragraph" w:styleId="a4">
    <w:name w:val="footer"/>
    <w:basedOn w:val="a"/>
    <w:link w:val="a5"/>
    <w:uiPriority w:val="99"/>
    <w:unhideWhenUsed/>
    <w:rsid w:val="008B110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B1103"/>
  </w:style>
  <w:style w:type="paragraph" w:styleId="a6">
    <w:name w:val="Balloon Text"/>
    <w:basedOn w:val="a"/>
    <w:link w:val="a7"/>
    <w:uiPriority w:val="99"/>
    <w:semiHidden/>
    <w:unhideWhenUsed/>
    <w:rsid w:val="00512B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2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2018-06-21T08:21:00Z</cp:lastPrinted>
  <dcterms:created xsi:type="dcterms:W3CDTF">2018-06-21T07:09:00Z</dcterms:created>
  <dcterms:modified xsi:type="dcterms:W3CDTF">2018-08-23T06:54:00Z</dcterms:modified>
</cp:coreProperties>
</file>