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62" w:rsidRDefault="007A3C8F" w:rsidP="00A74D62">
      <w:pPr>
        <w:jc w:val="center"/>
        <w:rPr>
          <w:rFonts w:ascii="Times New Roman" w:hAnsi="Times New Roman" w:cs="Times New Roman"/>
          <w:b/>
          <w:sz w:val="44"/>
          <w:szCs w:val="44"/>
        </w:rPr>
      </w:pPr>
      <w:r>
        <w:rPr>
          <w:b/>
          <w:noProof/>
          <w:sz w:val="20"/>
          <w:lang w:eastAsia="uk-UA"/>
        </w:rPr>
        <w:drawing>
          <wp:inline distT="0" distB="0" distL="0" distR="0" wp14:anchorId="7E9F846E" wp14:editId="48A8660C">
            <wp:extent cx="1803964" cy="25368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860" cy="2602772"/>
                    </a:xfrm>
                    <a:prstGeom prst="rect">
                      <a:avLst/>
                    </a:prstGeom>
                    <a:noFill/>
                    <a:ln>
                      <a:noFill/>
                    </a:ln>
                  </pic:spPr>
                </pic:pic>
              </a:graphicData>
            </a:graphic>
          </wp:inline>
        </w:drawing>
      </w:r>
    </w:p>
    <w:p w:rsidR="00A74D62" w:rsidRDefault="00A74D62" w:rsidP="00A74D62">
      <w:pPr>
        <w:jc w:val="center"/>
        <w:rPr>
          <w:rFonts w:ascii="Times New Roman" w:hAnsi="Times New Roman" w:cs="Times New Roman"/>
          <w:b/>
          <w:sz w:val="44"/>
          <w:szCs w:val="44"/>
        </w:rPr>
      </w:pPr>
    </w:p>
    <w:p w:rsidR="00A74D62" w:rsidRDefault="00A74D62" w:rsidP="00A74D62">
      <w:pPr>
        <w:jc w:val="center"/>
        <w:rPr>
          <w:rFonts w:ascii="Times New Roman" w:hAnsi="Times New Roman" w:cs="Times New Roman"/>
          <w:b/>
          <w:sz w:val="44"/>
          <w:szCs w:val="44"/>
        </w:rPr>
      </w:pPr>
    </w:p>
    <w:p w:rsidR="00A74D62" w:rsidRPr="00AF11C3" w:rsidRDefault="00A74D62" w:rsidP="00A74D62">
      <w:pPr>
        <w:jc w:val="center"/>
        <w:rPr>
          <w:rFonts w:ascii="Times New Roman" w:hAnsi="Times New Roman" w:cs="Times New Roman"/>
          <w:b/>
          <w:sz w:val="44"/>
          <w:szCs w:val="44"/>
        </w:rPr>
      </w:pPr>
      <w:r w:rsidRPr="00AF11C3">
        <w:rPr>
          <w:rFonts w:ascii="Times New Roman" w:hAnsi="Times New Roman" w:cs="Times New Roman"/>
          <w:b/>
          <w:sz w:val="44"/>
          <w:szCs w:val="44"/>
        </w:rPr>
        <w:t>ОЦІНЮВАННЯ РОБОТИ</w:t>
      </w:r>
    </w:p>
    <w:p w:rsidR="00A74D62" w:rsidRPr="00AF11C3" w:rsidRDefault="00A74D62" w:rsidP="00A74D62">
      <w:pPr>
        <w:jc w:val="center"/>
        <w:rPr>
          <w:rFonts w:ascii="Times New Roman" w:hAnsi="Times New Roman" w:cs="Times New Roman"/>
          <w:b/>
          <w:sz w:val="44"/>
          <w:szCs w:val="44"/>
        </w:rPr>
      </w:pPr>
      <w:r w:rsidRPr="00AF11C3">
        <w:rPr>
          <w:rFonts w:ascii="Times New Roman" w:hAnsi="Times New Roman" w:cs="Times New Roman"/>
          <w:b/>
          <w:sz w:val="44"/>
          <w:szCs w:val="44"/>
        </w:rPr>
        <w:t>МИКОЛАЇВСЬКОГО ОКРУЖНОГО АДМІНІСТРАТИВНОГО СУДУ</w:t>
      </w:r>
    </w:p>
    <w:p w:rsidR="00A74D62" w:rsidRDefault="00A74D62" w:rsidP="00A74D62">
      <w:pPr>
        <w:jc w:val="center"/>
        <w:rPr>
          <w:rFonts w:ascii="Times New Roman" w:hAnsi="Times New Roman" w:cs="Times New Roman"/>
          <w:sz w:val="44"/>
          <w:szCs w:val="44"/>
        </w:rPr>
      </w:pPr>
    </w:p>
    <w:p w:rsidR="00A74D62" w:rsidRDefault="00A74D62" w:rsidP="00A74D62">
      <w:pPr>
        <w:jc w:val="center"/>
        <w:rPr>
          <w:rFonts w:ascii="Times New Roman" w:hAnsi="Times New Roman" w:cs="Times New Roman"/>
          <w:sz w:val="44"/>
          <w:szCs w:val="44"/>
        </w:rPr>
      </w:pPr>
    </w:p>
    <w:p w:rsidR="00A74D62" w:rsidRDefault="00A74D62" w:rsidP="00A74D62">
      <w:pPr>
        <w:jc w:val="center"/>
        <w:rPr>
          <w:rFonts w:ascii="Times New Roman" w:hAnsi="Times New Roman" w:cs="Times New Roman"/>
          <w:sz w:val="44"/>
          <w:szCs w:val="44"/>
        </w:rPr>
      </w:pPr>
    </w:p>
    <w:p w:rsidR="00A74D62" w:rsidRDefault="00A74D62" w:rsidP="00A74D62">
      <w:pPr>
        <w:jc w:val="center"/>
        <w:rPr>
          <w:rFonts w:ascii="Times New Roman" w:hAnsi="Times New Roman" w:cs="Times New Roman"/>
          <w:sz w:val="44"/>
          <w:szCs w:val="44"/>
        </w:rPr>
      </w:pPr>
    </w:p>
    <w:p w:rsidR="00A74D62" w:rsidRPr="00AF11C3" w:rsidRDefault="00A74D62" w:rsidP="00A74D62">
      <w:pPr>
        <w:jc w:val="center"/>
        <w:rPr>
          <w:rFonts w:ascii="Times New Roman" w:hAnsi="Times New Roman" w:cs="Times New Roman"/>
          <w:sz w:val="44"/>
          <w:szCs w:val="44"/>
        </w:rPr>
      </w:pPr>
      <w:r w:rsidRPr="00AF11C3">
        <w:rPr>
          <w:rFonts w:ascii="Times New Roman" w:hAnsi="Times New Roman" w:cs="Times New Roman"/>
          <w:sz w:val="44"/>
          <w:szCs w:val="44"/>
        </w:rPr>
        <w:t>Аналітичний звіт</w:t>
      </w:r>
    </w:p>
    <w:p w:rsidR="00A74D62" w:rsidRDefault="00A74D62" w:rsidP="00A74D62">
      <w:pPr>
        <w:jc w:val="center"/>
        <w:rPr>
          <w:rFonts w:ascii="Times New Roman" w:hAnsi="Times New Roman" w:cs="Times New Roman"/>
          <w:sz w:val="44"/>
          <w:szCs w:val="44"/>
        </w:rPr>
      </w:pPr>
    </w:p>
    <w:p w:rsidR="008A76B2" w:rsidRDefault="008A76B2" w:rsidP="008A76B2">
      <w:pPr>
        <w:jc w:val="center"/>
        <w:rPr>
          <w:rFonts w:ascii="Times New Roman" w:hAnsi="Times New Roman" w:cs="Times New Roman"/>
          <w:sz w:val="44"/>
          <w:szCs w:val="44"/>
        </w:rPr>
      </w:pPr>
      <w:r>
        <w:rPr>
          <w:rFonts w:ascii="Times New Roman" w:hAnsi="Times New Roman" w:cs="Times New Roman"/>
          <w:sz w:val="44"/>
          <w:szCs w:val="44"/>
        </w:rPr>
        <w:t>ВИТЯГ</w:t>
      </w:r>
    </w:p>
    <w:p w:rsidR="00A74D62" w:rsidRDefault="00A74D62" w:rsidP="00A74D62">
      <w:pPr>
        <w:jc w:val="center"/>
        <w:rPr>
          <w:rFonts w:ascii="Times New Roman" w:hAnsi="Times New Roman" w:cs="Times New Roman"/>
          <w:sz w:val="44"/>
          <w:szCs w:val="44"/>
        </w:rPr>
      </w:pPr>
    </w:p>
    <w:p w:rsidR="00A74D62" w:rsidRDefault="00A74D62" w:rsidP="00A74D62">
      <w:pPr>
        <w:jc w:val="center"/>
        <w:rPr>
          <w:rFonts w:ascii="Times New Roman" w:hAnsi="Times New Roman" w:cs="Times New Roman"/>
          <w:sz w:val="44"/>
          <w:szCs w:val="44"/>
        </w:rPr>
      </w:pPr>
    </w:p>
    <w:p w:rsidR="00A74D62" w:rsidRDefault="00A74D62" w:rsidP="00A74D62">
      <w:pPr>
        <w:jc w:val="center"/>
        <w:rPr>
          <w:rFonts w:ascii="Times New Roman" w:hAnsi="Times New Roman" w:cs="Times New Roman"/>
          <w:sz w:val="44"/>
          <w:szCs w:val="44"/>
        </w:rPr>
      </w:pPr>
    </w:p>
    <w:p w:rsidR="00A74D62" w:rsidRDefault="007A3C8F" w:rsidP="00A74D62">
      <w:pPr>
        <w:jc w:val="center"/>
        <w:rPr>
          <w:rFonts w:ascii="Times New Roman" w:hAnsi="Times New Roman" w:cs="Times New Roman"/>
          <w:sz w:val="28"/>
          <w:szCs w:val="28"/>
        </w:rPr>
      </w:pPr>
      <w:r>
        <w:rPr>
          <w:rFonts w:ascii="Times New Roman" w:hAnsi="Times New Roman" w:cs="Times New Roman"/>
          <w:sz w:val="28"/>
          <w:szCs w:val="28"/>
        </w:rPr>
        <w:t>2021</w:t>
      </w:r>
    </w:p>
    <w:p w:rsidR="0026525C" w:rsidRDefault="0026525C" w:rsidP="00A74D62">
      <w:pPr>
        <w:jc w:val="center"/>
        <w:rPr>
          <w:rFonts w:ascii="Times New Roman" w:hAnsi="Times New Roman" w:cs="Times New Roman"/>
          <w:sz w:val="28"/>
          <w:szCs w:val="28"/>
        </w:rPr>
      </w:pPr>
    </w:p>
    <w:p w:rsidR="00A74D62" w:rsidRPr="00530230" w:rsidRDefault="00A74D62" w:rsidP="00A74D62">
      <w:pPr>
        <w:jc w:val="center"/>
        <w:rPr>
          <w:rFonts w:ascii="Times New Roman" w:hAnsi="Times New Roman" w:cs="Times New Roman"/>
          <w:b/>
          <w:sz w:val="48"/>
          <w:szCs w:val="48"/>
        </w:rPr>
      </w:pPr>
      <w:r w:rsidRPr="00530230">
        <w:rPr>
          <w:rFonts w:ascii="Times New Roman" w:hAnsi="Times New Roman" w:cs="Times New Roman"/>
          <w:b/>
          <w:sz w:val="48"/>
          <w:szCs w:val="48"/>
        </w:rPr>
        <w:lastRenderedPageBreak/>
        <w:t>ЗМІСТ</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Вступ…………………………………………………………………………………</w:t>
      </w:r>
      <w:r>
        <w:rPr>
          <w:rFonts w:ascii="Times New Roman" w:hAnsi="Times New Roman" w:cs="Times New Roman"/>
          <w:sz w:val="28"/>
          <w:szCs w:val="28"/>
        </w:rPr>
        <w:t>….</w:t>
      </w:r>
      <w:r w:rsidRPr="00680B4B">
        <w:rPr>
          <w:rFonts w:ascii="Times New Roman" w:hAnsi="Times New Roman" w:cs="Times New Roman"/>
          <w:sz w:val="28"/>
          <w:szCs w:val="28"/>
        </w:rPr>
        <w:t>…</w:t>
      </w:r>
      <w:r w:rsidRPr="00B862C2">
        <w:rPr>
          <w:rFonts w:ascii="Times New Roman" w:hAnsi="Times New Roman" w:cs="Times New Roman"/>
          <w:sz w:val="28"/>
          <w:szCs w:val="28"/>
        </w:rPr>
        <w:t>3</w:t>
      </w:r>
      <w:r w:rsidRPr="0026525C">
        <w:rPr>
          <w:rFonts w:ascii="Times New Roman" w:hAnsi="Times New Roman" w:cs="Times New Roman"/>
          <w:color w:val="FF0000"/>
          <w:sz w:val="28"/>
          <w:szCs w:val="28"/>
        </w:rPr>
        <w:t xml:space="preserve">  </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Розділ 1. Загальна інформація про суд…………………………………………</w:t>
      </w:r>
      <w:r>
        <w:rPr>
          <w:rFonts w:ascii="Times New Roman" w:hAnsi="Times New Roman" w:cs="Times New Roman"/>
          <w:sz w:val="28"/>
          <w:szCs w:val="28"/>
        </w:rPr>
        <w:t>…...</w:t>
      </w:r>
      <w:r w:rsidRPr="00680B4B">
        <w:rPr>
          <w:rFonts w:ascii="Times New Roman" w:hAnsi="Times New Roman" w:cs="Times New Roman"/>
          <w:sz w:val="28"/>
          <w:szCs w:val="28"/>
        </w:rPr>
        <w:t>…...</w:t>
      </w:r>
      <w:r>
        <w:rPr>
          <w:rFonts w:ascii="Times New Roman" w:hAnsi="Times New Roman" w:cs="Times New Roman"/>
          <w:sz w:val="28"/>
          <w:szCs w:val="28"/>
        </w:rPr>
        <w:t>4</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Розділ 2. Базові показники роботи суду………………………………………</w:t>
      </w:r>
      <w:r>
        <w:rPr>
          <w:rFonts w:ascii="Times New Roman" w:hAnsi="Times New Roman" w:cs="Times New Roman"/>
          <w:sz w:val="28"/>
          <w:szCs w:val="28"/>
        </w:rPr>
        <w:t>…..</w:t>
      </w:r>
      <w:r w:rsidRPr="00680B4B">
        <w:rPr>
          <w:rFonts w:ascii="Times New Roman" w:hAnsi="Times New Roman" w:cs="Times New Roman"/>
          <w:sz w:val="28"/>
          <w:szCs w:val="28"/>
        </w:rPr>
        <w:t>……..</w:t>
      </w:r>
      <w:r w:rsidRPr="0012032B">
        <w:rPr>
          <w:rFonts w:ascii="Times New Roman" w:hAnsi="Times New Roman" w:cs="Times New Roman"/>
          <w:sz w:val="28"/>
          <w:szCs w:val="28"/>
        </w:rPr>
        <w:t>5</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Розділ 3. Модуль оцінювання «Судове адміністрування»……………………</w:t>
      </w:r>
      <w:r>
        <w:rPr>
          <w:rFonts w:ascii="Times New Roman" w:hAnsi="Times New Roman" w:cs="Times New Roman"/>
          <w:sz w:val="28"/>
          <w:szCs w:val="28"/>
        </w:rPr>
        <w:t>…</w:t>
      </w:r>
      <w:r w:rsidRPr="00680B4B">
        <w:rPr>
          <w:rFonts w:ascii="Times New Roman" w:hAnsi="Times New Roman" w:cs="Times New Roman"/>
          <w:sz w:val="28"/>
          <w:szCs w:val="28"/>
        </w:rPr>
        <w:t>…</w:t>
      </w:r>
      <w:r>
        <w:rPr>
          <w:rFonts w:ascii="Times New Roman" w:hAnsi="Times New Roman" w:cs="Times New Roman"/>
          <w:sz w:val="28"/>
          <w:szCs w:val="28"/>
        </w:rPr>
        <w:t>..</w:t>
      </w:r>
      <w:r w:rsidRPr="00680B4B">
        <w:rPr>
          <w:rFonts w:ascii="Times New Roman" w:hAnsi="Times New Roman" w:cs="Times New Roman"/>
          <w:sz w:val="28"/>
          <w:szCs w:val="28"/>
        </w:rPr>
        <w:t>…</w:t>
      </w:r>
      <w:r>
        <w:rPr>
          <w:rFonts w:ascii="Times New Roman" w:hAnsi="Times New Roman" w:cs="Times New Roman"/>
          <w:sz w:val="28"/>
          <w:szCs w:val="28"/>
        </w:rPr>
        <w:t>7</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 xml:space="preserve">Розділ 4. Модуль оцінювання «Задоволеність роботою суду учасниками </w:t>
      </w:r>
    </w:p>
    <w:p w:rsidR="00A74D62" w:rsidRPr="008A76B2" w:rsidRDefault="00A74D62" w:rsidP="00A74D62">
      <w:pPr>
        <w:spacing w:after="0" w:line="240" w:lineRule="auto"/>
        <w:rPr>
          <w:rFonts w:ascii="Times New Roman" w:hAnsi="Times New Roman" w:cs="Times New Roman"/>
          <w:sz w:val="28"/>
          <w:szCs w:val="28"/>
          <w:lang w:val="ru-RU"/>
        </w:rPr>
      </w:pPr>
      <w:r w:rsidRPr="00680B4B">
        <w:rPr>
          <w:rFonts w:ascii="Times New Roman" w:hAnsi="Times New Roman" w:cs="Times New Roman"/>
          <w:sz w:val="28"/>
          <w:szCs w:val="28"/>
        </w:rPr>
        <w:t>судових проваджень»………………………………………………………………</w:t>
      </w:r>
      <w:r w:rsidR="008A76B2">
        <w:rPr>
          <w:rFonts w:ascii="Times New Roman" w:hAnsi="Times New Roman" w:cs="Times New Roman"/>
          <w:sz w:val="28"/>
          <w:szCs w:val="28"/>
        </w:rPr>
        <w:t>…</w:t>
      </w:r>
      <w:r>
        <w:rPr>
          <w:rFonts w:ascii="Times New Roman" w:hAnsi="Times New Roman" w:cs="Times New Roman"/>
          <w:sz w:val="28"/>
          <w:szCs w:val="28"/>
        </w:rPr>
        <w:t>.</w:t>
      </w:r>
      <w:r w:rsidRPr="00680B4B">
        <w:rPr>
          <w:rFonts w:ascii="Times New Roman" w:hAnsi="Times New Roman" w:cs="Times New Roman"/>
          <w:sz w:val="28"/>
          <w:szCs w:val="28"/>
        </w:rPr>
        <w:t>….</w:t>
      </w:r>
      <w:r w:rsidR="008A76B2">
        <w:rPr>
          <w:rFonts w:ascii="Times New Roman" w:hAnsi="Times New Roman" w:cs="Times New Roman"/>
          <w:sz w:val="28"/>
          <w:szCs w:val="28"/>
        </w:rPr>
        <w:t>8</w:t>
      </w:r>
    </w:p>
    <w:p w:rsidR="00A74D62" w:rsidRPr="00680B4B" w:rsidRDefault="00A74D62" w:rsidP="00A74D62">
      <w:pPr>
        <w:spacing w:after="0" w:line="240" w:lineRule="auto"/>
        <w:rPr>
          <w:rFonts w:ascii="Times New Roman" w:hAnsi="Times New Roman" w:cs="Times New Roman"/>
          <w:sz w:val="28"/>
          <w:szCs w:val="28"/>
        </w:rPr>
      </w:pP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Висновки та пропозиції……………………………………………………………</w:t>
      </w:r>
      <w:r>
        <w:rPr>
          <w:rFonts w:ascii="Times New Roman" w:hAnsi="Times New Roman" w:cs="Times New Roman"/>
          <w:sz w:val="28"/>
          <w:szCs w:val="28"/>
        </w:rPr>
        <w:t>...</w:t>
      </w:r>
      <w:r w:rsidRPr="00680B4B">
        <w:rPr>
          <w:rFonts w:ascii="Times New Roman" w:hAnsi="Times New Roman" w:cs="Times New Roman"/>
          <w:sz w:val="28"/>
          <w:szCs w:val="28"/>
        </w:rPr>
        <w:t xml:space="preserve">…. </w:t>
      </w:r>
      <w:r w:rsidR="008A76B2">
        <w:rPr>
          <w:rFonts w:ascii="Times New Roman" w:hAnsi="Times New Roman" w:cs="Times New Roman"/>
          <w:sz w:val="28"/>
          <w:szCs w:val="28"/>
        </w:rPr>
        <w:t>12</w:t>
      </w:r>
    </w:p>
    <w:p w:rsidR="00A74D62" w:rsidRPr="00680B4B" w:rsidRDefault="00A74D62" w:rsidP="00A74D62">
      <w:pPr>
        <w:rPr>
          <w:rFonts w:ascii="Times New Roman" w:hAnsi="Times New Roman" w:cs="Times New Roman"/>
          <w:sz w:val="28"/>
          <w:szCs w:val="28"/>
        </w:rPr>
      </w:pPr>
      <w:r w:rsidRPr="00680B4B">
        <w:rPr>
          <w:rFonts w:ascii="Times New Roman" w:hAnsi="Times New Roman" w:cs="Times New Roman"/>
          <w:sz w:val="28"/>
          <w:szCs w:val="28"/>
        </w:rPr>
        <w:t>Додатки ………………………………………………………………………………</w:t>
      </w:r>
      <w:r w:rsidR="00E57E2B">
        <w:rPr>
          <w:rFonts w:ascii="Times New Roman" w:hAnsi="Times New Roman" w:cs="Times New Roman"/>
          <w:sz w:val="28"/>
          <w:szCs w:val="28"/>
        </w:rPr>
        <w:t>..…16</w:t>
      </w:r>
    </w:p>
    <w:p w:rsidR="00A74D62" w:rsidRPr="00680B4B" w:rsidRDefault="00A74D62" w:rsidP="00A74D62">
      <w:pPr>
        <w:rPr>
          <w:rFonts w:ascii="Times New Roman" w:hAnsi="Times New Roman" w:cs="Times New Roman"/>
          <w:sz w:val="28"/>
          <w:szCs w:val="28"/>
        </w:rPr>
      </w:pPr>
    </w:p>
    <w:p w:rsidR="00A74D62" w:rsidRDefault="00A74D62" w:rsidP="00A74D62">
      <w:pPr>
        <w:jc w:val="both"/>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A74D62" w:rsidRDefault="00A74D62" w:rsidP="00A74D62">
      <w:pPr>
        <w:jc w:val="center"/>
        <w:rPr>
          <w:rFonts w:ascii="Times New Roman" w:hAnsi="Times New Roman" w:cs="Times New Roman"/>
          <w:sz w:val="28"/>
          <w:szCs w:val="28"/>
        </w:rPr>
      </w:pPr>
    </w:p>
    <w:p w:rsidR="0026525C" w:rsidRDefault="0026525C" w:rsidP="00A74D62">
      <w:pPr>
        <w:jc w:val="center"/>
        <w:rPr>
          <w:rFonts w:ascii="Times New Roman" w:hAnsi="Times New Roman" w:cs="Times New Roman"/>
          <w:sz w:val="28"/>
          <w:szCs w:val="28"/>
        </w:rPr>
      </w:pPr>
    </w:p>
    <w:p w:rsidR="0026525C" w:rsidRDefault="0026525C" w:rsidP="00A74D62">
      <w:pPr>
        <w:jc w:val="center"/>
        <w:rPr>
          <w:rFonts w:ascii="Times New Roman" w:hAnsi="Times New Roman" w:cs="Times New Roman"/>
          <w:sz w:val="28"/>
          <w:szCs w:val="28"/>
        </w:rPr>
      </w:pPr>
    </w:p>
    <w:p w:rsidR="0026525C" w:rsidRDefault="0026525C" w:rsidP="00A74D62">
      <w:pPr>
        <w:jc w:val="center"/>
        <w:rPr>
          <w:rFonts w:ascii="Times New Roman" w:hAnsi="Times New Roman" w:cs="Times New Roman"/>
          <w:sz w:val="28"/>
          <w:szCs w:val="28"/>
        </w:rPr>
      </w:pPr>
    </w:p>
    <w:p w:rsidR="00A74D62" w:rsidRPr="00B862C2" w:rsidRDefault="00A74D62" w:rsidP="00A74D62">
      <w:pPr>
        <w:jc w:val="center"/>
        <w:rPr>
          <w:rFonts w:ascii="Times New Roman" w:hAnsi="Times New Roman" w:cs="Times New Roman"/>
          <w:sz w:val="28"/>
          <w:szCs w:val="28"/>
        </w:rPr>
      </w:pPr>
      <w:r w:rsidRPr="00B862C2">
        <w:rPr>
          <w:rFonts w:ascii="Times New Roman" w:hAnsi="Times New Roman" w:cs="Times New Roman"/>
          <w:b/>
          <w:sz w:val="28"/>
          <w:szCs w:val="28"/>
        </w:rPr>
        <w:lastRenderedPageBreak/>
        <w:t>Вступ</w:t>
      </w:r>
    </w:p>
    <w:p w:rsidR="00A74D62" w:rsidRPr="00B862C2" w:rsidRDefault="00A74D62" w:rsidP="00A74D62">
      <w:pPr>
        <w:pStyle w:val="a8"/>
        <w:spacing w:before="0" w:beforeAutospacing="0" w:after="0" w:afterAutospacing="0"/>
        <w:ind w:firstLine="708"/>
        <w:jc w:val="both"/>
        <w:rPr>
          <w:sz w:val="28"/>
          <w:szCs w:val="28"/>
        </w:rPr>
      </w:pPr>
      <w:r w:rsidRPr="00B862C2">
        <w:rPr>
          <w:sz w:val="28"/>
          <w:szCs w:val="28"/>
        </w:rPr>
        <w:t xml:space="preserve">Рішенням Ради суддів України від 02 квітня 2015 року № 28 затверджено рамкову систему оцінювання роботи суду в Україні з назвою «Система оцінювання роботи суду: стандарти, критерії, показники та методи» (СОРС). Судам рекомендовано періодично застосовувати СОРС для оцінювання роботи суду як в повному обсязі, так і окремих модулів СОРС в залежності від управлінської мети та завдань, спрямованих на вдосконалення роботи суду. </w:t>
      </w:r>
    </w:p>
    <w:p w:rsidR="00A74D62" w:rsidRPr="00B862C2" w:rsidRDefault="00A74D62" w:rsidP="00A74D62">
      <w:pPr>
        <w:pStyle w:val="a8"/>
        <w:spacing w:before="0" w:beforeAutospacing="0" w:after="0" w:afterAutospacing="0"/>
        <w:ind w:firstLine="708"/>
        <w:jc w:val="both"/>
        <w:rPr>
          <w:sz w:val="28"/>
          <w:szCs w:val="28"/>
        </w:rPr>
      </w:pPr>
      <w:r w:rsidRPr="00B862C2">
        <w:rPr>
          <w:sz w:val="28"/>
          <w:szCs w:val="28"/>
        </w:rPr>
        <w:t xml:space="preserve">Рішенням від 08 квітня 2016 року № 26 Рада суддів України затвердила методичний посібник «Застосування Системи оцінювання роботи суду» та перелік базових показників роботи суду, які підлягають застосуванню з метою аналізу їх діяльності </w:t>
      </w:r>
      <w:proofErr w:type="spellStart"/>
      <w:r w:rsidRPr="00B862C2">
        <w:rPr>
          <w:sz w:val="28"/>
          <w:szCs w:val="28"/>
        </w:rPr>
        <w:t>щопівроку</w:t>
      </w:r>
      <w:proofErr w:type="spellEnd"/>
      <w:r w:rsidRPr="00B862C2">
        <w:rPr>
          <w:sz w:val="28"/>
          <w:szCs w:val="28"/>
        </w:rPr>
        <w:t xml:space="preserve"> та щороку всіма судами України з опублікуванням цих показників на веб-сайтах відповідних судів. </w:t>
      </w:r>
    </w:p>
    <w:p w:rsidR="00A74D62" w:rsidRPr="00B862C2" w:rsidRDefault="00A74D62" w:rsidP="00A74D62">
      <w:pPr>
        <w:pStyle w:val="a8"/>
        <w:spacing w:before="0" w:beforeAutospacing="0" w:after="0" w:afterAutospacing="0"/>
        <w:ind w:firstLine="708"/>
        <w:jc w:val="both"/>
        <w:rPr>
          <w:sz w:val="28"/>
          <w:szCs w:val="28"/>
        </w:rPr>
      </w:pPr>
      <w:r w:rsidRPr="00B862C2">
        <w:rPr>
          <w:sz w:val="28"/>
          <w:szCs w:val="28"/>
        </w:rPr>
        <w:t>Останнє оцінювання якості роботи та організації роботи Миколаївського окружного адміністративного суду (МОАС)</w:t>
      </w:r>
      <w:r w:rsidR="0026525C" w:rsidRPr="00B862C2">
        <w:rPr>
          <w:sz w:val="28"/>
          <w:szCs w:val="28"/>
        </w:rPr>
        <w:t xml:space="preserve"> проводилось в 2018</w:t>
      </w:r>
      <w:r w:rsidRPr="00B862C2">
        <w:rPr>
          <w:sz w:val="28"/>
          <w:szCs w:val="28"/>
        </w:rPr>
        <w:t xml:space="preserve"> році шляхом вибіркового застосування деяких компонентів СОРС. </w:t>
      </w:r>
    </w:p>
    <w:p w:rsidR="00A74D62" w:rsidRPr="00B862C2" w:rsidRDefault="00A74D62" w:rsidP="00A74D62">
      <w:pPr>
        <w:pStyle w:val="a8"/>
        <w:spacing w:before="0" w:beforeAutospacing="0" w:after="0" w:afterAutospacing="0"/>
        <w:ind w:firstLine="708"/>
        <w:jc w:val="both"/>
        <w:rPr>
          <w:sz w:val="28"/>
          <w:szCs w:val="28"/>
        </w:rPr>
      </w:pPr>
      <w:r w:rsidRPr="00B862C2">
        <w:rPr>
          <w:sz w:val="28"/>
          <w:szCs w:val="28"/>
        </w:rPr>
        <w:t xml:space="preserve">Наслідком комплексного застосування компонентів СОРС повинно стати виявлення реальних потреб суду для забезпечення належних умов роботи суддів та працівників апарату та вжиття, в подальшому, заходів спрямованих для задоволення цих потреб. </w:t>
      </w:r>
    </w:p>
    <w:p w:rsidR="00A74D62" w:rsidRPr="00B862C2" w:rsidRDefault="00A74D62" w:rsidP="00A74D62">
      <w:pPr>
        <w:pStyle w:val="a8"/>
        <w:spacing w:before="0" w:beforeAutospacing="0" w:after="0" w:afterAutospacing="0"/>
        <w:ind w:firstLine="360"/>
        <w:jc w:val="both"/>
        <w:rPr>
          <w:sz w:val="28"/>
          <w:szCs w:val="28"/>
        </w:rPr>
      </w:pPr>
      <w:r w:rsidRPr="00B862C2">
        <w:rPr>
          <w:sz w:val="28"/>
          <w:szCs w:val="28"/>
        </w:rPr>
        <w:t xml:space="preserve">Планом роботи МОАС на </w:t>
      </w:r>
      <w:r w:rsidRPr="00B862C2">
        <w:rPr>
          <w:sz w:val="28"/>
          <w:szCs w:val="28"/>
          <w:lang w:val="en-US"/>
        </w:rPr>
        <w:t>II</w:t>
      </w:r>
      <w:r w:rsidR="003E0B77" w:rsidRPr="00B862C2">
        <w:rPr>
          <w:sz w:val="28"/>
          <w:szCs w:val="28"/>
        </w:rPr>
        <w:t xml:space="preserve"> півріччя 2021</w:t>
      </w:r>
      <w:r w:rsidRPr="00B862C2">
        <w:rPr>
          <w:sz w:val="28"/>
          <w:szCs w:val="28"/>
        </w:rPr>
        <w:t xml:space="preserve"> року передбачено застосування СОРС. Розпорядженнями керівника апарату створено робочу групу та визначено для опрацювання наступні модулі:</w:t>
      </w:r>
    </w:p>
    <w:p w:rsidR="00A74D62" w:rsidRPr="00B862C2" w:rsidRDefault="00A74D62" w:rsidP="00A74D62">
      <w:pPr>
        <w:pStyle w:val="a3"/>
        <w:numPr>
          <w:ilvl w:val="0"/>
          <w:numId w:val="1"/>
        </w:numPr>
        <w:spacing w:after="0" w:line="240" w:lineRule="auto"/>
        <w:jc w:val="both"/>
        <w:rPr>
          <w:rFonts w:ascii="Times New Roman" w:hAnsi="Times New Roman" w:cs="Times New Roman"/>
          <w:sz w:val="28"/>
          <w:szCs w:val="28"/>
        </w:rPr>
      </w:pPr>
      <w:r w:rsidRPr="00B862C2">
        <w:rPr>
          <w:rFonts w:ascii="Times New Roman" w:hAnsi="Times New Roman" w:cs="Times New Roman"/>
          <w:sz w:val="28"/>
          <w:szCs w:val="28"/>
        </w:rPr>
        <w:t>«Судове адміністрування» за допомогою анкетування суддів та працівників суду;</w:t>
      </w:r>
    </w:p>
    <w:p w:rsidR="00A74D62" w:rsidRPr="00B862C2" w:rsidRDefault="00A74D62" w:rsidP="00A74D62">
      <w:pPr>
        <w:pStyle w:val="a3"/>
        <w:numPr>
          <w:ilvl w:val="0"/>
          <w:numId w:val="1"/>
        </w:numPr>
        <w:spacing w:after="0" w:line="240" w:lineRule="auto"/>
        <w:jc w:val="both"/>
        <w:rPr>
          <w:rFonts w:ascii="Times New Roman" w:hAnsi="Times New Roman" w:cs="Times New Roman"/>
          <w:sz w:val="28"/>
          <w:szCs w:val="28"/>
        </w:rPr>
      </w:pPr>
      <w:r w:rsidRPr="00B862C2">
        <w:rPr>
          <w:rFonts w:ascii="Times New Roman" w:hAnsi="Times New Roman" w:cs="Times New Roman"/>
          <w:sz w:val="28"/>
          <w:szCs w:val="28"/>
        </w:rPr>
        <w:t xml:space="preserve"> «Задоволеність роботою суду учасників проваджень» – опитування відвідувачів суду, які є учасниками судових процесів.</w:t>
      </w:r>
    </w:p>
    <w:p w:rsidR="00A74D62" w:rsidRPr="00293732" w:rsidRDefault="00A74D62" w:rsidP="00A74D62">
      <w:pPr>
        <w:pStyle w:val="a8"/>
        <w:spacing w:before="0" w:beforeAutospacing="0" w:after="0" w:afterAutospacing="0"/>
        <w:ind w:left="720"/>
        <w:jc w:val="both"/>
        <w:rPr>
          <w:sz w:val="26"/>
          <w:szCs w:val="26"/>
        </w:rPr>
      </w:pPr>
    </w:p>
    <w:p w:rsidR="00A74D62" w:rsidRPr="00D103BA" w:rsidRDefault="00A74D62" w:rsidP="00A74D62">
      <w:pPr>
        <w:spacing w:after="0" w:line="240" w:lineRule="auto"/>
        <w:ind w:firstLine="708"/>
        <w:jc w:val="both"/>
        <w:rPr>
          <w:rFonts w:ascii="Times New Roman" w:hAnsi="Times New Roman" w:cs="Times New Roman"/>
          <w:color w:val="FF0000"/>
          <w:sz w:val="26"/>
          <w:szCs w:val="26"/>
        </w:rPr>
      </w:pPr>
    </w:p>
    <w:p w:rsidR="00A74D62" w:rsidRPr="00D103BA" w:rsidRDefault="00A74D62" w:rsidP="00A74D62">
      <w:pPr>
        <w:spacing w:after="0" w:line="240" w:lineRule="auto"/>
        <w:ind w:firstLine="708"/>
        <w:jc w:val="both"/>
        <w:rPr>
          <w:rFonts w:ascii="Times New Roman" w:hAnsi="Times New Roman" w:cs="Times New Roman"/>
          <w:color w:val="FF0000"/>
          <w:sz w:val="26"/>
          <w:szCs w:val="26"/>
        </w:rPr>
      </w:pPr>
    </w:p>
    <w:p w:rsidR="00A74D62" w:rsidRPr="00D103BA" w:rsidRDefault="00A74D62" w:rsidP="00A74D62">
      <w:pPr>
        <w:spacing w:after="0" w:line="240" w:lineRule="auto"/>
        <w:ind w:firstLine="708"/>
        <w:jc w:val="both"/>
        <w:rPr>
          <w:rFonts w:ascii="Times New Roman" w:hAnsi="Times New Roman" w:cs="Times New Roman"/>
          <w:color w:val="FF0000"/>
          <w:sz w:val="26"/>
          <w:szCs w:val="26"/>
        </w:rPr>
      </w:pPr>
    </w:p>
    <w:p w:rsidR="00A74D62" w:rsidRDefault="00A74D62" w:rsidP="00A74D62">
      <w:pPr>
        <w:spacing w:after="0"/>
        <w:jc w:val="center"/>
        <w:rPr>
          <w:rFonts w:ascii="Times New Roman" w:hAnsi="Times New Roman" w:cs="Times New Roman"/>
          <w:b/>
          <w:sz w:val="28"/>
          <w:szCs w:val="28"/>
        </w:rPr>
      </w:pPr>
    </w:p>
    <w:p w:rsidR="00A74D62" w:rsidRDefault="00A74D6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B862C2" w:rsidRDefault="00B862C2" w:rsidP="00A74D62">
      <w:pPr>
        <w:spacing w:after="0"/>
        <w:jc w:val="center"/>
        <w:rPr>
          <w:rFonts w:ascii="Times New Roman" w:hAnsi="Times New Roman" w:cs="Times New Roman"/>
          <w:b/>
          <w:sz w:val="28"/>
          <w:szCs w:val="28"/>
        </w:rPr>
      </w:pPr>
    </w:p>
    <w:p w:rsidR="00A74D62" w:rsidRDefault="00A74D62" w:rsidP="00A74D62">
      <w:pPr>
        <w:spacing w:after="0"/>
        <w:jc w:val="center"/>
        <w:rPr>
          <w:rFonts w:ascii="Times New Roman" w:hAnsi="Times New Roman" w:cs="Times New Roman"/>
          <w:b/>
          <w:sz w:val="28"/>
          <w:szCs w:val="28"/>
        </w:rPr>
      </w:pPr>
    </w:p>
    <w:p w:rsidR="00A74D62" w:rsidRPr="001441B3" w:rsidRDefault="00A74D62" w:rsidP="00A74D62">
      <w:pPr>
        <w:jc w:val="center"/>
        <w:rPr>
          <w:rFonts w:ascii="Times New Roman" w:hAnsi="Times New Roman" w:cs="Times New Roman"/>
          <w:b/>
          <w:sz w:val="28"/>
          <w:szCs w:val="28"/>
        </w:rPr>
      </w:pPr>
      <w:r w:rsidRPr="001441B3">
        <w:rPr>
          <w:rFonts w:ascii="Times New Roman" w:hAnsi="Times New Roman" w:cs="Times New Roman"/>
          <w:b/>
          <w:sz w:val="28"/>
          <w:szCs w:val="28"/>
        </w:rPr>
        <w:lastRenderedPageBreak/>
        <w:t>Розділ 1.</w:t>
      </w:r>
      <w:r>
        <w:rPr>
          <w:rFonts w:ascii="Times New Roman" w:hAnsi="Times New Roman" w:cs="Times New Roman"/>
          <w:b/>
          <w:sz w:val="28"/>
          <w:szCs w:val="28"/>
        </w:rPr>
        <w:t xml:space="preserve"> Загальна інформація про суд.</w:t>
      </w:r>
    </w:p>
    <w:p w:rsidR="00A74D62" w:rsidRDefault="00A74D62" w:rsidP="00A74D62">
      <w:pPr>
        <w:ind w:firstLine="708"/>
        <w:jc w:val="both"/>
        <w:rPr>
          <w:rFonts w:ascii="Times New Roman" w:hAnsi="Times New Roman" w:cs="Times New Roman"/>
          <w:sz w:val="28"/>
          <w:szCs w:val="28"/>
        </w:rPr>
      </w:pPr>
      <w:r>
        <w:rPr>
          <w:rFonts w:ascii="Times New Roman" w:hAnsi="Times New Roman" w:cs="Times New Roman"/>
          <w:sz w:val="28"/>
          <w:szCs w:val="28"/>
        </w:rPr>
        <w:t>Загальна інформація про суд</w:t>
      </w:r>
      <w:r w:rsidRPr="00A16E73">
        <w:rPr>
          <w:rFonts w:ascii="Times New Roman" w:hAnsi="Times New Roman" w:cs="Times New Roman"/>
          <w:sz w:val="28"/>
          <w:szCs w:val="28"/>
        </w:rPr>
        <w:t xml:space="preserve"> </w:t>
      </w:r>
      <w:r>
        <w:rPr>
          <w:rFonts w:ascii="Times New Roman" w:hAnsi="Times New Roman" w:cs="Times New Roman"/>
          <w:sz w:val="28"/>
          <w:szCs w:val="28"/>
        </w:rPr>
        <w:t xml:space="preserve">розрахована за </w:t>
      </w:r>
      <w:r w:rsidR="00B862C2">
        <w:rPr>
          <w:rFonts w:ascii="Times New Roman" w:hAnsi="Times New Roman" w:cs="Times New Roman"/>
          <w:sz w:val="28"/>
          <w:szCs w:val="28"/>
        </w:rPr>
        <w:t>11 місяців 2021</w:t>
      </w:r>
      <w:r>
        <w:rPr>
          <w:rFonts w:ascii="Times New Roman" w:hAnsi="Times New Roman" w:cs="Times New Roman"/>
          <w:sz w:val="28"/>
          <w:szCs w:val="28"/>
        </w:rPr>
        <w:t xml:space="preserve"> року. Інформація надається в порівнянні з </w:t>
      </w:r>
      <w:r w:rsidRPr="0002566A">
        <w:rPr>
          <w:rFonts w:ascii="Times New Roman" w:hAnsi="Times New Roman" w:cs="Times New Roman"/>
          <w:sz w:val="28"/>
          <w:szCs w:val="28"/>
        </w:rPr>
        <w:t xml:space="preserve">даними, які було враховано при попередньому оцінюванні роботи суду за період </w:t>
      </w:r>
      <w:r w:rsidR="00B862C2" w:rsidRPr="0002566A">
        <w:rPr>
          <w:rFonts w:ascii="Times New Roman" w:hAnsi="Times New Roman" w:cs="Times New Roman"/>
          <w:sz w:val="28"/>
          <w:szCs w:val="28"/>
        </w:rPr>
        <w:t>10</w:t>
      </w:r>
      <w:r w:rsidRPr="0002566A">
        <w:rPr>
          <w:rFonts w:ascii="Times New Roman" w:hAnsi="Times New Roman" w:cs="Times New Roman"/>
          <w:sz w:val="28"/>
          <w:szCs w:val="28"/>
        </w:rPr>
        <w:t xml:space="preserve"> місяців 201</w:t>
      </w:r>
      <w:r w:rsidR="00B862C2" w:rsidRPr="0002566A">
        <w:rPr>
          <w:rFonts w:ascii="Times New Roman" w:hAnsi="Times New Roman" w:cs="Times New Roman"/>
          <w:sz w:val="28"/>
          <w:szCs w:val="28"/>
        </w:rPr>
        <w:t>8</w:t>
      </w:r>
      <w:r w:rsidRPr="0002566A">
        <w:rPr>
          <w:rFonts w:ascii="Times New Roman" w:hAnsi="Times New Roman" w:cs="Times New Roman"/>
          <w:sz w:val="28"/>
          <w:szCs w:val="28"/>
        </w:rPr>
        <w:t xml:space="preserve"> року.</w:t>
      </w:r>
    </w:p>
    <w:tbl>
      <w:tblPr>
        <w:tblOverlap w:val="never"/>
        <w:tblW w:w="11094" w:type="dxa"/>
        <w:jc w:val="center"/>
        <w:tblLayout w:type="fixed"/>
        <w:tblCellMar>
          <w:left w:w="10" w:type="dxa"/>
          <w:right w:w="10" w:type="dxa"/>
        </w:tblCellMar>
        <w:tblLook w:val="04A0" w:firstRow="1" w:lastRow="0" w:firstColumn="1" w:lastColumn="0" w:noHBand="0" w:noVBand="1"/>
      </w:tblPr>
      <w:tblGrid>
        <w:gridCol w:w="677"/>
        <w:gridCol w:w="7469"/>
        <w:gridCol w:w="1474"/>
        <w:gridCol w:w="1474"/>
      </w:tblGrid>
      <w:tr w:rsidR="0050354C" w:rsidRPr="0059354F" w:rsidTr="0002566A">
        <w:trPr>
          <w:trHeight w:hRule="exact" w:val="707"/>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rStyle w:val="2MicrosoftSansSerif10pt"/>
                <w:rFonts w:ascii="Times New Roman" w:hAnsi="Times New Roman" w:cs="Times New Roman"/>
                <w:sz w:val="26"/>
                <w:szCs w:val="26"/>
              </w:rPr>
            </w:pP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rStyle w:val="2MicrosoftSansSerif10pt"/>
                <w:rFonts w:ascii="Times New Roman" w:hAnsi="Times New Roman" w:cs="Times New Roman"/>
                <w:sz w:val="26"/>
                <w:szCs w:val="26"/>
              </w:rPr>
            </w:pP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10 місяців 2018р.</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11 місяців 2021р.</w:t>
            </w:r>
          </w:p>
        </w:tc>
      </w:tr>
      <w:tr w:rsidR="0050354C" w:rsidRPr="0059354F" w:rsidTr="0050354C">
        <w:trPr>
          <w:trHeight w:hRule="exact" w:val="430"/>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суддів за штатним розкладом</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16</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17</w:t>
            </w:r>
          </w:p>
        </w:tc>
      </w:tr>
      <w:tr w:rsidR="0050354C" w:rsidRPr="0059354F" w:rsidTr="0050354C">
        <w:trPr>
          <w:trHeight w:hRule="exact" w:val="42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2</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фактична кількість суддів</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12</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15</w:t>
            </w:r>
          </w:p>
        </w:tc>
      </w:tr>
      <w:tr w:rsidR="0050354C" w:rsidRPr="0059354F" w:rsidTr="0050354C">
        <w:trPr>
          <w:trHeight w:hRule="exact" w:val="42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rStyle w:val="2MicrosoftSansSerif10pt"/>
                <w:rFonts w:ascii="Times New Roman" w:hAnsi="Times New Roman" w:cs="Times New Roman"/>
                <w:sz w:val="26"/>
                <w:szCs w:val="26"/>
              </w:rPr>
            </w:pPr>
            <w:r w:rsidRPr="0059354F">
              <w:rPr>
                <w:rStyle w:val="2MicrosoftSansSerif10pt"/>
                <w:rFonts w:ascii="Times New Roman" w:hAnsi="Times New Roman" w:cs="Times New Roman"/>
                <w:sz w:val="26"/>
                <w:szCs w:val="26"/>
              </w:rPr>
              <w:t>3.</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rStyle w:val="2MicrosoftSansSerif10pt"/>
                <w:rFonts w:ascii="Times New Roman" w:hAnsi="Times New Roman" w:cs="Times New Roman"/>
                <w:sz w:val="26"/>
                <w:szCs w:val="26"/>
              </w:rPr>
            </w:pPr>
            <w:r w:rsidRPr="0059354F">
              <w:rPr>
                <w:rStyle w:val="2MicrosoftSansSerif10pt"/>
                <w:rFonts w:ascii="Times New Roman" w:hAnsi="Times New Roman" w:cs="Times New Roman"/>
                <w:sz w:val="26"/>
                <w:szCs w:val="26"/>
              </w:rPr>
              <w:t xml:space="preserve">Кількість суддів, які розглядають справи </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8</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11</w:t>
            </w:r>
          </w:p>
        </w:tc>
      </w:tr>
      <w:tr w:rsidR="0050354C" w:rsidRPr="0059354F" w:rsidTr="0050354C">
        <w:trPr>
          <w:trHeight w:hRule="exact" w:val="427"/>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4</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працівників апарату суду за штатним розкладом</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61</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61</w:t>
            </w:r>
          </w:p>
        </w:tc>
      </w:tr>
      <w:tr w:rsidR="0050354C" w:rsidRPr="0059354F" w:rsidTr="0050354C">
        <w:trPr>
          <w:trHeight w:hRule="exact" w:val="434"/>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5.</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фактична кількість працюючих працівників апарату суду</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54</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02566A" w:rsidP="0050354C">
            <w:pPr>
              <w:jc w:val="center"/>
              <w:rPr>
                <w:rFonts w:ascii="Times New Roman" w:hAnsi="Times New Roman" w:cs="Times New Roman"/>
                <w:sz w:val="26"/>
                <w:szCs w:val="26"/>
              </w:rPr>
            </w:pPr>
            <w:r w:rsidRPr="0059354F">
              <w:rPr>
                <w:rFonts w:ascii="Times New Roman" w:hAnsi="Times New Roman" w:cs="Times New Roman"/>
                <w:sz w:val="26"/>
                <w:szCs w:val="26"/>
              </w:rPr>
              <w:t>52</w:t>
            </w:r>
          </w:p>
        </w:tc>
      </w:tr>
      <w:tr w:rsidR="0050354C" w:rsidRPr="0059354F" w:rsidTr="0050354C">
        <w:trPr>
          <w:trHeight w:hRule="exact" w:val="412"/>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sz w:val="26"/>
                <w:szCs w:val="26"/>
              </w:rPr>
              <w:t>6</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загальна площа суду</w:t>
            </w:r>
            <w:r w:rsidR="00184DE5" w:rsidRPr="0059354F">
              <w:rPr>
                <w:rStyle w:val="2MicrosoftSansSerif10pt"/>
                <w:rFonts w:ascii="Times New Roman" w:hAnsi="Times New Roman" w:cs="Times New Roman"/>
                <w:sz w:val="26"/>
                <w:szCs w:val="26"/>
              </w:rPr>
              <w:t xml:space="preserve"> (земельна ділянка)</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1525</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1525</w:t>
            </w:r>
          </w:p>
        </w:tc>
      </w:tr>
      <w:tr w:rsidR="0050354C" w:rsidRPr="0059354F" w:rsidTr="0050354C">
        <w:trPr>
          <w:trHeight w:hRule="exact" w:val="43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7</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кабінетів суддів</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12</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15</w:t>
            </w:r>
          </w:p>
        </w:tc>
      </w:tr>
      <w:tr w:rsidR="0050354C" w:rsidRPr="0059354F" w:rsidTr="0050354C">
        <w:trPr>
          <w:trHeight w:hRule="exact" w:val="423"/>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8</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залів судових засідань</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7</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8</w:t>
            </w:r>
          </w:p>
        </w:tc>
      </w:tr>
      <w:tr w:rsidR="0050354C" w:rsidRPr="0059354F" w:rsidTr="0050354C">
        <w:trPr>
          <w:trHeight w:hRule="exact" w:val="430"/>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9</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tabs>
                <w:tab w:val="left" w:pos="5818"/>
              </w:tabs>
              <w:spacing w:before="0" w:line="226" w:lineRule="exact"/>
              <w:ind w:firstLine="0"/>
              <w:jc w:val="both"/>
              <w:rPr>
                <w:sz w:val="26"/>
                <w:szCs w:val="26"/>
              </w:rPr>
            </w:pPr>
            <w:r w:rsidRPr="0059354F">
              <w:rPr>
                <w:rStyle w:val="2MicrosoftSansSerif10pt"/>
                <w:rFonts w:ascii="Times New Roman" w:hAnsi="Times New Roman" w:cs="Times New Roman"/>
                <w:sz w:val="26"/>
                <w:szCs w:val="26"/>
              </w:rPr>
              <w:t>необхідне фінансування суду за бюджетним запитом на рік</w:t>
            </w:r>
          </w:p>
        </w:tc>
        <w:tc>
          <w:tcPr>
            <w:tcW w:w="1474" w:type="dxa"/>
            <w:tcBorders>
              <w:top w:val="single" w:sz="4" w:space="0" w:color="auto"/>
              <w:left w:val="single" w:sz="4" w:space="0" w:color="auto"/>
            </w:tcBorders>
            <w:shd w:val="clear" w:color="auto" w:fill="FFFFFF"/>
          </w:tcPr>
          <w:p w:rsidR="0050354C" w:rsidRPr="0059354F" w:rsidRDefault="0059354F" w:rsidP="0059354F">
            <w:pPr>
              <w:jc w:val="center"/>
              <w:rPr>
                <w:rFonts w:ascii="Times New Roman" w:hAnsi="Times New Roman" w:cs="Times New Roman"/>
                <w:sz w:val="26"/>
                <w:szCs w:val="26"/>
              </w:rPr>
            </w:pPr>
            <w:r>
              <w:rPr>
                <w:rFonts w:ascii="Times New Roman" w:hAnsi="Times New Roman" w:cs="Times New Roman"/>
                <w:sz w:val="26"/>
                <w:szCs w:val="26"/>
              </w:rPr>
              <w:t>19 233 300</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3A7643" w:rsidP="0059354F">
            <w:pPr>
              <w:jc w:val="center"/>
              <w:rPr>
                <w:rFonts w:ascii="Times New Roman" w:hAnsi="Times New Roman" w:cs="Times New Roman"/>
                <w:sz w:val="26"/>
                <w:szCs w:val="26"/>
              </w:rPr>
            </w:pPr>
            <w:r w:rsidRPr="0059354F">
              <w:rPr>
                <w:rFonts w:ascii="Times New Roman" w:hAnsi="Times New Roman" w:cs="Times New Roman"/>
                <w:sz w:val="26"/>
                <w:szCs w:val="26"/>
              </w:rPr>
              <w:t>54 622 400</w:t>
            </w:r>
          </w:p>
        </w:tc>
      </w:tr>
      <w:tr w:rsidR="0050354C" w:rsidRPr="0059354F" w:rsidTr="0050354C">
        <w:trPr>
          <w:trHeight w:hRule="exact" w:val="422"/>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10</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tabs>
                <w:tab w:val="left" w:pos="4310"/>
              </w:tabs>
              <w:spacing w:before="0" w:line="226" w:lineRule="exact"/>
              <w:ind w:firstLine="0"/>
              <w:jc w:val="both"/>
              <w:rPr>
                <w:sz w:val="26"/>
                <w:szCs w:val="26"/>
              </w:rPr>
            </w:pPr>
            <w:r w:rsidRPr="0059354F">
              <w:rPr>
                <w:rStyle w:val="2MicrosoftSansSerif10pt"/>
                <w:rFonts w:ascii="Times New Roman" w:hAnsi="Times New Roman" w:cs="Times New Roman"/>
                <w:sz w:val="26"/>
                <w:szCs w:val="26"/>
              </w:rPr>
              <w:t>бюджетне фінансування суду на рік</w:t>
            </w:r>
          </w:p>
        </w:tc>
        <w:tc>
          <w:tcPr>
            <w:tcW w:w="1474" w:type="dxa"/>
            <w:tcBorders>
              <w:top w:val="single" w:sz="4" w:space="0" w:color="auto"/>
              <w:left w:val="single" w:sz="4" w:space="0" w:color="auto"/>
            </w:tcBorders>
            <w:shd w:val="clear" w:color="auto" w:fill="FFFFFF"/>
          </w:tcPr>
          <w:p w:rsidR="0050354C" w:rsidRPr="0059354F" w:rsidRDefault="0050354C" w:rsidP="0059354F">
            <w:pPr>
              <w:jc w:val="center"/>
              <w:rPr>
                <w:rFonts w:ascii="Times New Roman" w:hAnsi="Times New Roman" w:cs="Times New Roman"/>
                <w:sz w:val="26"/>
                <w:szCs w:val="26"/>
              </w:rPr>
            </w:pPr>
            <w:r w:rsidRPr="0059354F">
              <w:rPr>
                <w:rFonts w:ascii="Times New Roman" w:hAnsi="Times New Roman" w:cs="Times New Roman"/>
                <w:sz w:val="26"/>
                <w:szCs w:val="26"/>
              </w:rPr>
              <w:t>16 809 900</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9354F">
            <w:pPr>
              <w:jc w:val="center"/>
              <w:rPr>
                <w:rFonts w:ascii="Times New Roman" w:hAnsi="Times New Roman" w:cs="Times New Roman"/>
                <w:sz w:val="26"/>
                <w:szCs w:val="26"/>
              </w:rPr>
            </w:pPr>
            <w:r>
              <w:rPr>
                <w:rFonts w:ascii="Times New Roman" w:hAnsi="Times New Roman" w:cs="Times New Roman"/>
                <w:sz w:val="26"/>
                <w:szCs w:val="26"/>
              </w:rPr>
              <w:t>35 295 600</w:t>
            </w:r>
          </w:p>
        </w:tc>
      </w:tr>
      <w:tr w:rsidR="003A7643" w:rsidRPr="0059354F" w:rsidTr="0050354C">
        <w:trPr>
          <w:trHeight w:hRule="exact" w:val="427"/>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11</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tabs>
                <w:tab w:val="left" w:pos="3720"/>
              </w:tabs>
              <w:spacing w:before="0" w:line="226" w:lineRule="exact"/>
              <w:ind w:firstLine="0"/>
              <w:jc w:val="both"/>
              <w:rPr>
                <w:sz w:val="26"/>
                <w:szCs w:val="26"/>
              </w:rPr>
            </w:pPr>
            <w:r w:rsidRPr="0059354F">
              <w:rPr>
                <w:rStyle w:val="2MicrosoftSansSerif10pt"/>
                <w:rFonts w:ascii="Times New Roman" w:hAnsi="Times New Roman" w:cs="Times New Roman"/>
                <w:sz w:val="26"/>
                <w:szCs w:val="26"/>
              </w:rPr>
              <w:t>фактичне фінансування суду за звітний період</w:t>
            </w:r>
          </w:p>
        </w:tc>
        <w:tc>
          <w:tcPr>
            <w:tcW w:w="1474" w:type="dxa"/>
            <w:tcBorders>
              <w:top w:val="single" w:sz="4" w:space="0" w:color="auto"/>
              <w:left w:val="single" w:sz="4" w:space="0" w:color="auto"/>
            </w:tcBorders>
            <w:shd w:val="clear" w:color="auto" w:fill="FFFFFF"/>
          </w:tcPr>
          <w:p w:rsidR="0050354C" w:rsidRPr="0059354F" w:rsidRDefault="0050354C" w:rsidP="0059354F">
            <w:pPr>
              <w:jc w:val="center"/>
              <w:rPr>
                <w:rFonts w:ascii="Times New Roman" w:hAnsi="Times New Roman" w:cs="Times New Roman"/>
                <w:sz w:val="26"/>
                <w:szCs w:val="26"/>
              </w:rPr>
            </w:pPr>
            <w:r w:rsidRPr="0059354F">
              <w:rPr>
                <w:rFonts w:ascii="Times New Roman" w:hAnsi="Times New Roman" w:cs="Times New Roman"/>
                <w:sz w:val="26"/>
                <w:szCs w:val="26"/>
              </w:rPr>
              <w:t>15 158 883</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9354F">
            <w:pPr>
              <w:jc w:val="center"/>
              <w:rPr>
                <w:rFonts w:ascii="Times New Roman" w:hAnsi="Times New Roman" w:cs="Times New Roman"/>
                <w:color w:val="FF0000"/>
                <w:sz w:val="26"/>
                <w:szCs w:val="26"/>
              </w:rPr>
            </w:pPr>
            <w:r>
              <w:rPr>
                <w:rFonts w:ascii="Times New Roman" w:hAnsi="Times New Roman" w:cs="Times New Roman"/>
                <w:sz w:val="26"/>
                <w:szCs w:val="26"/>
              </w:rPr>
              <w:t>32 172 254</w:t>
            </w:r>
          </w:p>
        </w:tc>
      </w:tr>
      <w:tr w:rsidR="0050354C" w:rsidRPr="0059354F" w:rsidTr="0050354C">
        <w:trPr>
          <w:trHeight w:hRule="exact" w:val="419"/>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12</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загальна кількість державних комп’ютерів в суді</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87</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96</w:t>
            </w:r>
          </w:p>
        </w:tc>
      </w:tr>
      <w:tr w:rsidR="0050354C" w:rsidRPr="0059354F" w:rsidTr="0050354C">
        <w:trPr>
          <w:trHeight w:hRule="exact" w:val="426"/>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13</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державних комп’ютерів в робочому стані у суддів</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13</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15</w:t>
            </w:r>
          </w:p>
        </w:tc>
      </w:tr>
      <w:tr w:rsidR="0050354C" w:rsidRPr="0059354F" w:rsidTr="0050354C">
        <w:trPr>
          <w:trHeight w:hRule="exact" w:val="514"/>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14</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54" w:lineRule="exact"/>
              <w:ind w:firstLine="0"/>
              <w:rPr>
                <w:sz w:val="26"/>
                <w:szCs w:val="26"/>
              </w:rPr>
            </w:pPr>
            <w:r w:rsidRPr="0059354F">
              <w:rPr>
                <w:rStyle w:val="2MicrosoftSansSerif10pt"/>
                <w:rFonts w:ascii="Times New Roman" w:hAnsi="Times New Roman" w:cs="Times New Roman"/>
                <w:sz w:val="26"/>
                <w:szCs w:val="26"/>
              </w:rPr>
              <w:t>кількість державних комп’ютерів у робочому стані у працівників апарату суду</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74</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72</w:t>
            </w:r>
          </w:p>
        </w:tc>
      </w:tr>
      <w:tr w:rsidR="0050354C" w:rsidRPr="0059354F" w:rsidTr="0050354C">
        <w:trPr>
          <w:trHeight w:hRule="exact" w:val="509"/>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15</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40" w:lineRule="exact"/>
              <w:ind w:firstLine="0"/>
              <w:rPr>
                <w:sz w:val="26"/>
                <w:szCs w:val="26"/>
              </w:rPr>
            </w:pPr>
            <w:r w:rsidRPr="0059354F">
              <w:rPr>
                <w:rStyle w:val="2MicrosoftSansSerif10pt"/>
                <w:rFonts w:ascii="Times New Roman" w:hAnsi="Times New Roman" w:cs="Times New Roman"/>
                <w:sz w:val="26"/>
                <w:szCs w:val="26"/>
              </w:rPr>
              <w:t>кількість державних комп’ютерів в робочому стані, об’єднаних в локальну мережу,</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70</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87</w:t>
            </w:r>
          </w:p>
        </w:tc>
      </w:tr>
      <w:tr w:rsidR="0050354C" w:rsidRPr="0059354F" w:rsidTr="0050354C">
        <w:trPr>
          <w:trHeight w:hRule="exact" w:val="545"/>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16</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державних комп’ютерів в робочому стані з доступом в Інтернет</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70</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87</w:t>
            </w:r>
          </w:p>
        </w:tc>
      </w:tr>
      <w:tr w:rsidR="0050354C" w:rsidRPr="0059354F" w:rsidTr="0050354C">
        <w:trPr>
          <w:trHeight w:hRule="exact" w:val="41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sz w:val="26"/>
                <w:szCs w:val="26"/>
              </w:rPr>
              <w:t>17</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sz w:val="26"/>
                <w:szCs w:val="26"/>
              </w:rPr>
              <w:t>кількість систем звукозапису судових процесів в робочому стані</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13</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17</w:t>
            </w:r>
          </w:p>
        </w:tc>
      </w:tr>
      <w:tr w:rsidR="0050354C" w:rsidRPr="0059354F" w:rsidTr="0050354C">
        <w:trPr>
          <w:trHeight w:hRule="exact" w:val="43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18</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color w:val="auto"/>
                <w:sz w:val="26"/>
                <w:szCs w:val="26"/>
              </w:rPr>
              <w:t>кількість принтерів в робочому стані в суді</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32</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184DE5" w:rsidP="0050354C">
            <w:pPr>
              <w:jc w:val="center"/>
              <w:rPr>
                <w:rFonts w:ascii="Times New Roman" w:hAnsi="Times New Roman" w:cs="Times New Roman"/>
                <w:sz w:val="26"/>
                <w:szCs w:val="26"/>
              </w:rPr>
            </w:pPr>
            <w:r w:rsidRPr="0059354F">
              <w:rPr>
                <w:rFonts w:ascii="Times New Roman" w:hAnsi="Times New Roman" w:cs="Times New Roman"/>
                <w:sz w:val="26"/>
                <w:szCs w:val="26"/>
              </w:rPr>
              <w:t>50</w:t>
            </w:r>
          </w:p>
        </w:tc>
      </w:tr>
      <w:tr w:rsidR="0050354C" w:rsidRPr="0059354F" w:rsidTr="0050354C">
        <w:trPr>
          <w:trHeight w:hRule="exact" w:val="423"/>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19</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color w:val="auto"/>
                <w:sz w:val="26"/>
                <w:szCs w:val="26"/>
              </w:rPr>
              <w:t>Залишок нерозглянутих справ та матері</w:t>
            </w:r>
            <w:r w:rsidR="00184DE5" w:rsidRPr="0059354F">
              <w:rPr>
                <w:rStyle w:val="2MicrosoftSansSerif10pt"/>
                <w:rFonts w:ascii="Times New Roman" w:hAnsi="Times New Roman" w:cs="Times New Roman"/>
                <w:color w:val="auto"/>
                <w:sz w:val="26"/>
                <w:szCs w:val="26"/>
              </w:rPr>
              <w:t>алів на початок 2021р</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1006</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2353</w:t>
            </w:r>
          </w:p>
        </w:tc>
      </w:tr>
      <w:tr w:rsidR="0050354C" w:rsidRPr="0059354F" w:rsidTr="0050354C">
        <w:trPr>
          <w:trHeight w:hRule="exact" w:val="509"/>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20</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40" w:lineRule="exact"/>
              <w:ind w:firstLine="0"/>
              <w:rPr>
                <w:sz w:val="26"/>
                <w:szCs w:val="26"/>
              </w:rPr>
            </w:pPr>
            <w:r w:rsidRPr="0059354F">
              <w:rPr>
                <w:rStyle w:val="2MicrosoftSansSerif10pt"/>
                <w:rFonts w:ascii="Times New Roman" w:hAnsi="Times New Roman" w:cs="Times New Roman"/>
                <w:color w:val="auto"/>
                <w:sz w:val="26"/>
                <w:szCs w:val="26"/>
              </w:rPr>
              <w:t xml:space="preserve">Залишок нерозглянутих справ та матеріалів понад 1 рік на </w:t>
            </w:r>
            <w:r w:rsidR="00184DE5" w:rsidRPr="0059354F">
              <w:rPr>
                <w:rStyle w:val="2MicrosoftSansSerif10pt"/>
                <w:rFonts w:ascii="Times New Roman" w:hAnsi="Times New Roman" w:cs="Times New Roman"/>
                <w:color w:val="auto"/>
                <w:sz w:val="26"/>
                <w:szCs w:val="26"/>
              </w:rPr>
              <w:t>початок 2021р.</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69</w:t>
            </w:r>
          </w:p>
        </w:tc>
      </w:tr>
      <w:tr w:rsidR="0050354C" w:rsidRPr="0059354F" w:rsidTr="0050354C">
        <w:trPr>
          <w:trHeight w:hRule="exact" w:val="351"/>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21</w:t>
            </w:r>
          </w:p>
        </w:tc>
        <w:tc>
          <w:tcPr>
            <w:tcW w:w="7469" w:type="dxa"/>
            <w:tcBorders>
              <w:top w:val="single" w:sz="4" w:space="0" w:color="auto"/>
              <w:left w:val="single" w:sz="4" w:space="0" w:color="auto"/>
            </w:tcBorders>
            <w:shd w:val="clear" w:color="auto" w:fill="FFFFFF"/>
            <w:vAlign w:val="bottom"/>
          </w:tcPr>
          <w:p w:rsidR="0050354C" w:rsidRPr="0059354F" w:rsidRDefault="0050354C" w:rsidP="0050354C">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color w:val="auto"/>
                <w:sz w:val="26"/>
                <w:szCs w:val="26"/>
              </w:rPr>
              <w:t>Надійшло справ</w:t>
            </w:r>
            <w:r w:rsidR="00184DE5" w:rsidRPr="0059354F">
              <w:rPr>
                <w:rStyle w:val="2MicrosoftSansSerif10pt"/>
                <w:rFonts w:ascii="Times New Roman" w:hAnsi="Times New Roman" w:cs="Times New Roman"/>
                <w:color w:val="auto"/>
                <w:sz w:val="26"/>
                <w:szCs w:val="26"/>
              </w:rPr>
              <w:t xml:space="preserve"> та матеріалів за 11 місяців 2021р.</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3259</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13 440</w:t>
            </w:r>
          </w:p>
        </w:tc>
      </w:tr>
      <w:tr w:rsidR="0050354C" w:rsidRPr="0059354F" w:rsidTr="0050354C">
        <w:trPr>
          <w:trHeight w:hRule="exact" w:val="427"/>
          <w:jc w:val="center"/>
        </w:trPr>
        <w:tc>
          <w:tcPr>
            <w:tcW w:w="677" w:type="dxa"/>
            <w:tcBorders>
              <w:top w:val="single" w:sz="4" w:space="0" w:color="auto"/>
              <w:left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22</w:t>
            </w:r>
          </w:p>
        </w:tc>
        <w:tc>
          <w:tcPr>
            <w:tcW w:w="7469" w:type="dxa"/>
            <w:tcBorders>
              <w:top w:val="single" w:sz="4" w:space="0" w:color="auto"/>
              <w:left w:val="single" w:sz="4" w:space="0" w:color="auto"/>
            </w:tcBorders>
            <w:shd w:val="clear" w:color="auto" w:fill="FFFFFF"/>
            <w:vAlign w:val="bottom"/>
          </w:tcPr>
          <w:p w:rsidR="0050354C" w:rsidRPr="0059354F" w:rsidRDefault="0050354C" w:rsidP="00184DE5">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color w:val="auto"/>
                <w:sz w:val="26"/>
                <w:szCs w:val="26"/>
              </w:rPr>
              <w:t xml:space="preserve">Кількість розглянутих справ та матеріалів за </w:t>
            </w:r>
            <w:r w:rsidR="00184DE5" w:rsidRPr="0059354F">
              <w:rPr>
                <w:rStyle w:val="2MicrosoftSansSerif10pt"/>
                <w:rFonts w:ascii="Times New Roman" w:hAnsi="Times New Roman" w:cs="Times New Roman"/>
                <w:color w:val="auto"/>
                <w:sz w:val="26"/>
                <w:szCs w:val="26"/>
              </w:rPr>
              <w:t>11 місяців 2021р</w:t>
            </w:r>
          </w:p>
        </w:tc>
        <w:tc>
          <w:tcPr>
            <w:tcW w:w="1474" w:type="dxa"/>
            <w:tcBorders>
              <w:top w:val="single" w:sz="4" w:space="0" w:color="auto"/>
              <w:left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3212</w:t>
            </w:r>
          </w:p>
        </w:tc>
        <w:tc>
          <w:tcPr>
            <w:tcW w:w="1474" w:type="dxa"/>
            <w:tcBorders>
              <w:top w:val="single" w:sz="4" w:space="0" w:color="auto"/>
              <w:left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11 123</w:t>
            </w:r>
          </w:p>
        </w:tc>
      </w:tr>
      <w:tr w:rsidR="0050354C" w:rsidRPr="0059354F" w:rsidTr="0050354C">
        <w:trPr>
          <w:trHeight w:hRule="exact" w:val="561"/>
          <w:jc w:val="center"/>
        </w:trPr>
        <w:tc>
          <w:tcPr>
            <w:tcW w:w="677" w:type="dxa"/>
            <w:tcBorders>
              <w:top w:val="single" w:sz="4" w:space="0" w:color="auto"/>
              <w:left w:val="single" w:sz="4" w:space="0" w:color="auto"/>
              <w:bottom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23</w:t>
            </w:r>
          </w:p>
        </w:tc>
        <w:tc>
          <w:tcPr>
            <w:tcW w:w="7469" w:type="dxa"/>
            <w:tcBorders>
              <w:top w:val="single" w:sz="4" w:space="0" w:color="auto"/>
              <w:left w:val="single" w:sz="4" w:space="0" w:color="auto"/>
              <w:bottom w:val="single" w:sz="4" w:space="0" w:color="auto"/>
            </w:tcBorders>
            <w:shd w:val="clear" w:color="auto" w:fill="FFFFFF"/>
            <w:vAlign w:val="bottom"/>
          </w:tcPr>
          <w:p w:rsidR="0050354C" w:rsidRPr="0059354F" w:rsidRDefault="0050354C" w:rsidP="00184DE5">
            <w:pPr>
              <w:pStyle w:val="20"/>
              <w:shd w:val="clear" w:color="auto" w:fill="auto"/>
              <w:spacing w:before="0" w:line="226" w:lineRule="exact"/>
              <w:ind w:firstLine="0"/>
              <w:jc w:val="both"/>
              <w:rPr>
                <w:sz w:val="26"/>
                <w:szCs w:val="26"/>
              </w:rPr>
            </w:pPr>
            <w:r w:rsidRPr="0059354F">
              <w:rPr>
                <w:rStyle w:val="2MicrosoftSansSerif10pt"/>
                <w:rFonts w:ascii="Times New Roman" w:hAnsi="Times New Roman" w:cs="Times New Roman"/>
                <w:color w:val="auto"/>
                <w:sz w:val="26"/>
                <w:szCs w:val="26"/>
              </w:rPr>
              <w:t xml:space="preserve">Залишок нерозглянутих справ та матеріалів на </w:t>
            </w:r>
            <w:r w:rsidR="00184DE5" w:rsidRPr="0059354F">
              <w:rPr>
                <w:rStyle w:val="2MicrosoftSansSerif10pt"/>
                <w:rFonts w:ascii="Times New Roman" w:hAnsi="Times New Roman" w:cs="Times New Roman"/>
                <w:color w:val="auto"/>
                <w:sz w:val="26"/>
                <w:szCs w:val="26"/>
              </w:rPr>
              <w:t>01.12.2021р.</w:t>
            </w:r>
          </w:p>
        </w:tc>
        <w:tc>
          <w:tcPr>
            <w:tcW w:w="1474" w:type="dxa"/>
            <w:tcBorders>
              <w:top w:val="single" w:sz="4" w:space="0" w:color="auto"/>
              <w:left w:val="single" w:sz="4" w:space="0" w:color="auto"/>
              <w:bottom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976</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4670</w:t>
            </w:r>
          </w:p>
        </w:tc>
      </w:tr>
      <w:tr w:rsidR="0050354C" w:rsidRPr="0059354F" w:rsidTr="0050354C">
        <w:trPr>
          <w:trHeight w:hRule="exact" w:val="509"/>
          <w:jc w:val="center"/>
        </w:trPr>
        <w:tc>
          <w:tcPr>
            <w:tcW w:w="677" w:type="dxa"/>
            <w:tcBorders>
              <w:top w:val="single" w:sz="4" w:space="0" w:color="auto"/>
              <w:left w:val="single" w:sz="4" w:space="0" w:color="auto"/>
              <w:bottom w:val="single" w:sz="4" w:space="0" w:color="auto"/>
            </w:tcBorders>
            <w:shd w:val="clear" w:color="auto" w:fill="FFFFFF"/>
            <w:vAlign w:val="center"/>
          </w:tcPr>
          <w:p w:rsidR="0050354C" w:rsidRPr="0059354F" w:rsidRDefault="0050354C" w:rsidP="0050354C">
            <w:pPr>
              <w:pStyle w:val="20"/>
              <w:shd w:val="clear" w:color="auto" w:fill="auto"/>
              <w:spacing w:before="0" w:line="226" w:lineRule="exact"/>
              <w:ind w:firstLine="0"/>
              <w:jc w:val="center"/>
              <w:rPr>
                <w:sz w:val="26"/>
                <w:szCs w:val="26"/>
              </w:rPr>
            </w:pPr>
            <w:r w:rsidRPr="0059354F">
              <w:rPr>
                <w:rStyle w:val="2MicrosoftSansSerif10pt"/>
                <w:rFonts w:ascii="Times New Roman" w:hAnsi="Times New Roman" w:cs="Times New Roman"/>
                <w:color w:val="auto"/>
                <w:sz w:val="26"/>
                <w:szCs w:val="26"/>
              </w:rPr>
              <w:t>24</w:t>
            </w:r>
          </w:p>
        </w:tc>
        <w:tc>
          <w:tcPr>
            <w:tcW w:w="7469" w:type="dxa"/>
            <w:tcBorders>
              <w:top w:val="single" w:sz="4" w:space="0" w:color="auto"/>
              <w:left w:val="single" w:sz="4" w:space="0" w:color="auto"/>
              <w:bottom w:val="single" w:sz="4" w:space="0" w:color="auto"/>
            </w:tcBorders>
            <w:shd w:val="clear" w:color="auto" w:fill="FFFFFF"/>
            <w:vAlign w:val="bottom"/>
          </w:tcPr>
          <w:p w:rsidR="0050354C" w:rsidRPr="0059354F" w:rsidRDefault="0050354C" w:rsidP="00184DE5">
            <w:pPr>
              <w:pStyle w:val="20"/>
              <w:shd w:val="clear" w:color="auto" w:fill="auto"/>
              <w:spacing w:before="0" w:line="240" w:lineRule="exact"/>
              <w:ind w:firstLine="0"/>
              <w:rPr>
                <w:sz w:val="26"/>
                <w:szCs w:val="26"/>
              </w:rPr>
            </w:pPr>
            <w:r w:rsidRPr="0059354F">
              <w:rPr>
                <w:rStyle w:val="2MicrosoftSansSerif10pt"/>
                <w:rFonts w:ascii="Times New Roman" w:hAnsi="Times New Roman" w:cs="Times New Roman"/>
                <w:color w:val="auto"/>
                <w:sz w:val="26"/>
                <w:szCs w:val="26"/>
              </w:rPr>
              <w:t xml:space="preserve">Залишок нерозглянутих справ та матеріалів понад 1 рік на </w:t>
            </w:r>
            <w:r w:rsidR="00184DE5" w:rsidRPr="0059354F">
              <w:rPr>
                <w:rStyle w:val="2MicrosoftSansSerif10pt"/>
                <w:rFonts w:ascii="Times New Roman" w:hAnsi="Times New Roman" w:cs="Times New Roman"/>
                <w:color w:val="auto"/>
                <w:sz w:val="26"/>
                <w:szCs w:val="26"/>
              </w:rPr>
              <w:t>01.12.2021р.</w:t>
            </w:r>
          </w:p>
        </w:tc>
        <w:tc>
          <w:tcPr>
            <w:tcW w:w="1474" w:type="dxa"/>
            <w:tcBorders>
              <w:top w:val="single" w:sz="4" w:space="0" w:color="auto"/>
              <w:left w:val="single" w:sz="4" w:space="0" w:color="auto"/>
              <w:bottom w:val="single" w:sz="4" w:space="0" w:color="auto"/>
            </w:tcBorders>
            <w:shd w:val="clear" w:color="auto" w:fill="FFFFFF"/>
          </w:tcPr>
          <w:p w:rsidR="0050354C" w:rsidRPr="0059354F" w:rsidRDefault="0050354C" w:rsidP="0050354C">
            <w:pPr>
              <w:jc w:val="center"/>
              <w:rPr>
                <w:rFonts w:ascii="Times New Roman" w:hAnsi="Times New Roman" w:cs="Times New Roman"/>
                <w:sz w:val="26"/>
                <w:szCs w:val="26"/>
              </w:rPr>
            </w:pPr>
            <w:r w:rsidRPr="0059354F">
              <w:rPr>
                <w:rFonts w:ascii="Times New Roman" w:hAnsi="Times New Roman" w:cs="Times New Roman"/>
                <w:sz w:val="26"/>
                <w:szCs w:val="26"/>
              </w:rPr>
              <w:t>1</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50354C" w:rsidRPr="0059354F" w:rsidRDefault="0059354F" w:rsidP="0050354C">
            <w:pPr>
              <w:jc w:val="center"/>
              <w:rPr>
                <w:rFonts w:ascii="Times New Roman" w:hAnsi="Times New Roman" w:cs="Times New Roman"/>
                <w:sz w:val="26"/>
                <w:szCs w:val="26"/>
              </w:rPr>
            </w:pPr>
            <w:r w:rsidRPr="0059354F">
              <w:rPr>
                <w:rFonts w:ascii="Times New Roman" w:hAnsi="Times New Roman" w:cs="Times New Roman"/>
                <w:sz w:val="26"/>
                <w:szCs w:val="26"/>
              </w:rPr>
              <w:t>114</w:t>
            </w:r>
          </w:p>
        </w:tc>
      </w:tr>
    </w:tbl>
    <w:p w:rsidR="00A74D62" w:rsidRDefault="00A74D62" w:rsidP="00A74D62">
      <w:pPr>
        <w:jc w:val="both"/>
        <w:rPr>
          <w:rFonts w:ascii="Times New Roman" w:hAnsi="Times New Roman" w:cs="Times New Roman"/>
          <w:sz w:val="28"/>
          <w:szCs w:val="28"/>
        </w:rPr>
      </w:pPr>
    </w:p>
    <w:p w:rsidR="00A74D62" w:rsidRDefault="00A74D62" w:rsidP="00A74D62">
      <w:pPr>
        <w:jc w:val="both"/>
        <w:rPr>
          <w:rFonts w:ascii="Times New Roman" w:hAnsi="Times New Roman" w:cs="Times New Roman"/>
          <w:sz w:val="28"/>
          <w:szCs w:val="28"/>
        </w:rPr>
      </w:pPr>
    </w:p>
    <w:p w:rsidR="00A74D62" w:rsidRDefault="00A74D62" w:rsidP="00A74D62">
      <w:pPr>
        <w:jc w:val="both"/>
        <w:rPr>
          <w:rFonts w:ascii="Times New Roman" w:hAnsi="Times New Roman" w:cs="Times New Roman"/>
          <w:sz w:val="28"/>
          <w:szCs w:val="28"/>
        </w:rPr>
      </w:pPr>
    </w:p>
    <w:p w:rsidR="0002566A" w:rsidRDefault="0002566A" w:rsidP="00A74D62">
      <w:pPr>
        <w:jc w:val="both"/>
        <w:rPr>
          <w:rFonts w:ascii="Times New Roman" w:hAnsi="Times New Roman" w:cs="Times New Roman"/>
          <w:sz w:val="28"/>
          <w:szCs w:val="28"/>
        </w:rPr>
      </w:pPr>
    </w:p>
    <w:p w:rsidR="00A74D62" w:rsidRDefault="00A74D62" w:rsidP="00A74D62">
      <w:pPr>
        <w:jc w:val="both"/>
        <w:rPr>
          <w:rFonts w:ascii="Times New Roman" w:hAnsi="Times New Roman" w:cs="Times New Roman"/>
          <w:sz w:val="28"/>
          <w:szCs w:val="28"/>
        </w:rPr>
      </w:pPr>
    </w:p>
    <w:p w:rsidR="00A74D62" w:rsidRPr="00050444" w:rsidRDefault="00A74D62" w:rsidP="00A74D62">
      <w:pPr>
        <w:jc w:val="center"/>
        <w:rPr>
          <w:rFonts w:ascii="Times New Roman" w:hAnsi="Times New Roman" w:cs="Times New Roman"/>
          <w:b/>
          <w:sz w:val="28"/>
          <w:szCs w:val="28"/>
        </w:rPr>
      </w:pPr>
      <w:r w:rsidRPr="00050444">
        <w:rPr>
          <w:rFonts w:ascii="Times New Roman" w:hAnsi="Times New Roman" w:cs="Times New Roman"/>
          <w:b/>
          <w:sz w:val="28"/>
          <w:szCs w:val="28"/>
        </w:rPr>
        <w:lastRenderedPageBreak/>
        <w:t>Розділ 2. Базові показники роботи суду.</w:t>
      </w:r>
    </w:p>
    <w:p w:rsidR="00A74D62" w:rsidRPr="00BB304B" w:rsidRDefault="00A74D62" w:rsidP="00A74D62">
      <w:pPr>
        <w:ind w:firstLine="708"/>
        <w:jc w:val="both"/>
        <w:rPr>
          <w:rFonts w:ascii="Times New Roman" w:hAnsi="Times New Roman" w:cs="Times New Roman"/>
          <w:b/>
          <w:sz w:val="24"/>
          <w:szCs w:val="24"/>
        </w:rPr>
      </w:pPr>
      <w:r>
        <w:rPr>
          <w:rFonts w:ascii="Times New Roman" w:hAnsi="Times New Roman" w:cs="Times New Roman"/>
          <w:sz w:val="28"/>
          <w:szCs w:val="28"/>
        </w:rPr>
        <w:t xml:space="preserve">Базові показники роботи суду доводяться до відома в порівнянні за </w:t>
      </w:r>
      <w:r w:rsidR="00904595">
        <w:rPr>
          <w:rFonts w:ascii="Times New Roman" w:hAnsi="Times New Roman" w:cs="Times New Roman"/>
          <w:sz w:val="28"/>
          <w:szCs w:val="28"/>
        </w:rPr>
        <w:t xml:space="preserve">2017-2020 роки та </w:t>
      </w:r>
      <w:r>
        <w:rPr>
          <w:rFonts w:ascii="Times New Roman" w:hAnsi="Times New Roman" w:cs="Times New Roman"/>
          <w:sz w:val="28"/>
          <w:szCs w:val="28"/>
          <w:lang w:val="en-US"/>
        </w:rPr>
        <w:t>I</w:t>
      </w:r>
      <w:r w:rsidR="00904595">
        <w:rPr>
          <w:rFonts w:ascii="Times New Roman" w:hAnsi="Times New Roman" w:cs="Times New Roman"/>
          <w:sz w:val="28"/>
          <w:szCs w:val="28"/>
        </w:rPr>
        <w:t xml:space="preserve"> півріччя 2021р. </w:t>
      </w:r>
    </w:p>
    <w:tbl>
      <w:tblPr>
        <w:tblW w:w="1060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450"/>
        <w:gridCol w:w="851"/>
        <w:gridCol w:w="850"/>
        <w:gridCol w:w="855"/>
        <w:gridCol w:w="836"/>
        <w:gridCol w:w="1144"/>
      </w:tblGrid>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jc w:val="center"/>
              <w:rPr>
                <w:rFonts w:ascii="Times New Roman" w:hAnsi="Times New Roman" w:cs="Times New Roman"/>
                <w:sz w:val="24"/>
                <w:szCs w:val="24"/>
              </w:rPr>
            </w:pPr>
            <w:r w:rsidRPr="00904595">
              <w:rPr>
                <w:rStyle w:val="Arial95pt0pt"/>
                <w:rFonts w:ascii="Times New Roman" w:hAnsi="Times New Roman" w:cs="Times New Roman"/>
                <w:sz w:val="24"/>
                <w:szCs w:val="24"/>
              </w:rPr>
              <w:t>N°</w:t>
            </w:r>
          </w:p>
        </w:tc>
        <w:tc>
          <w:tcPr>
            <w:tcW w:w="5450" w:type="dxa"/>
            <w:shd w:val="clear" w:color="auto" w:fill="auto"/>
          </w:tcPr>
          <w:p w:rsidR="00904595" w:rsidRPr="00904595" w:rsidRDefault="00904595" w:rsidP="00B9640A">
            <w:pPr>
              <w:pStyle w:val="1"/>
              <w:shd w:val="clear" w:color="auto" w:fill="auto"/>
              <w:spacing w:before="0" w:after="0" w:line="240" w:lineRule="auto"/>
              <w:jc w:val="center"/>
              <w:rPr>
                <w:rFonts w:ascii="Times New Roman" w:hAnsi="Times New Roman" w:cs="Times New Roman"/>
                <w:sz w:val="24"/>
                <w:szCs w:val="24"/>
              </w:rPr>
            </w:pPr>
            <w:r w:rsidRPr="00904595">
              <w:rPr>
                <w:rStyle w:val="Arial95pt0pt"/>
                <w:rFonts w:ascii="Times New Roman" w:hAnsi="Times New Roman" w:cs="Times New Roman"/>
                <w:sz w:val="24"/>
                <w:szCs w:val="24"/>
              </w:rPr>
              <w:t>Показник</w:t>
            </w:r>
          </w:p>
        </w:tc>
        <w:tc>
          <w:tcPr>
            <w:tcW w:w="851" w:type="dxa"/>
            <w:shd w:val="clear" w:color="auto" w:fill="auto"/>
          </w:tcPr>
          <w:p w:rsidR="00904595" w:rsidRPr="00904595" w:rsidRDefault="00904595" w:rsidP="00B9640A">
            <w:pPr>
              <w:pStyle w:val="1"/>
              <w:shd w:val="clear" w:color="auto" w:fill="auto"/>
              <w:spacing w:before="0" w:after="0" w:line="240" w:lineRule="auto"/>
              <w:jc w:val="center"/>
              <w:rPr>
                <w:rFonts w:ascii="Times New Roman" w:hAnsi="Times New Roman" w:cs="Times New Roman"/>
                <w:b/>
                <w:sz w:val="24"/>
                <w:szCs w:val="24"/>
              </w:rPr>
            </w:pPr>
            <w:r w:rsidRPr="00904595">
              <w:rPr>
                <w:rFonts w:ascii="Times New Roman" w:hAnsi="Times New Roman" w:cs="Times New Roman"/>
                <w:b/>
                <w:sz w:val="24"/>
                <w:szCs w:val="24"/>
              </w:rPr>
              <w:t>2017 рік</w:t>
            </w:r>
          </w:p>
        </w:tc>
        <w:tc>
          <w:tcPr>
            <w:tcW w:w="850" w:type="dxa"/>
            <w:shd w:val="clear" w:color="auto" w:fill="auto"/>
          </w:tcPr>
          <w:p w:rsidR="00904595" w:rsidRPr="00904595" w:rsidRDefault="00904595" w:rsidP="00B9640A">
            <w:pPr>
              <w:spacing w:line="240" w:lineRule="auto"/>
              <w:jc w:val="center"/>
              <w:rPr>
                <w:rFonts w:ascii="Times New Roman" w:hAnsi="Times New Roman" w:cs="Times New Roman"/>
                <w:b/>
                <w:sz w:val="24"/>
                <w:szCs w:val="24"/>
              </w:rPr>
            </w:pPr>
            <w:r w:rsidRPr="00904595">
              <w:rPr>
                <w:rFonts w:ascii="Times New Roman" w:hAnsi="Times New Roman" w:cs="Times New Roman"/>
                <w:b/>
                <w:sz w:val="24"/>
                <w:szCs w:val="24"/>
              </w:rPr>
              <w:t>2018 рік</w:t>
            </w:r>
          </w:p>
        </w:tc>
        <w:tc>
          <w:tcPr>
            <w:tcW w:w="855" w:type="dxa"/>
            <w:shd w:val="clear" w:color="auto" w:fill="auto"/>
          </w:tcPr>
          <w:p w:rsidR="00904595" w:rsidRPr="00904595" w:rsidRDefault="00904595" w:rsidP="00B9640A">
            <w:pPr>
              <w:pStyle w:val="1"/>
              <w:shd w:val="clear" w:color="auto" w:fill="auto"/>
              <w:spacing w:before="0" w:after="0" w:line="240" w:lineRule="auto"/>
              <w:jc w:val="center"/>
              <w:rPr>
                <w:rStyle w:val="Arial95pt0pt"/>
                <w:rFonts w:ascii="Times New Roman" w:hAnsi="Times New Roman" w:cs="Times New Roman"/>
                <w:sz w:val="24"/>
                <w:szCs w:val="24"/>
              </w:rPr>
            </w:pPr>
            <w:r w:rsidRPr="00904595">
              <w:rPr>
                <w:rStyle w:val="Arial95pt0pt"/>
                <w:rFonts w:ascii="Times New Roman" w:hAnsi="Times New Roman" w:cs="Times New Roman"/>
                <w:sz w:val="24"/>
                <w:szCs w:val="24"/>
              </w:rPr>
              <w:t>2019 рік</w:t>
            </w:r>
          </w:p>
        </w:tc>
        <w:tc>
          <w:tcPr>
            <w:tcW w:w="836" w:type="dxa"/>
          </w:tcPr>
          <w:p w:rsidR="00904595" w:rsidRPr="00904595" w:rsidRDefault="00904595" w:rsidP="00B9640A">
            <w:pPr>
              <w:pStyle w:val="1"/>
              <w:shd w:val="clear" w:color="auto" w:fill="auto"/>
              <w:spacing w:before="0" w:after="0" w:line="240" w:lineRule="auto"/>
              <w:jc w:val="center"/>
              <w:rPr>
                <w:rStyle w:val="Arial95pt0pt"/>
                <w:rFonts w:ascii="Times New Roman" w:hAnsi="Times New Roman" w:cs="Times New Roman"/>
                <w:sz w:val="24"/>
                <w:szCs w:val="24"/>
              </w:rPr>
            </w:pPr>
            <w:r w:rsidRPr="00904595">
              <w:rPr>
                <w:rStyle w:val="Arial95pt0pt"/>
                <w:rFonts w:ascii="Times New Roman" w:hAnsi="Times New Roman" w:cs="Times New Roman"/>
                <w:sz w:val="24"/>
                <w:szCs w:val="24"/>
              </w:rPr>
              <w:t>2020 рік</w:t>
            </w:r>
          </w:p>
        </w:tc>
        <w:tc>
          <w:tcPr>
            <w:tcW w:w="1144" w:type="dxa"/>
          </w:tcPr>
          <w:p w:rsidR="00904595" w:rsidRPr="00904595" w:rsidRDefault="00904595" w:rsidP="00B9640A">
            <w:pPr>
              <w:spacing w:line="240" w:lineRule="auto"/>
              <w:jc w:val="center"/>
              <w:rPr>
                <w:rStyle w:val="Arial95pt0pt"/>
                <w:rFonts w:ascii="Times New Roman" w:hAnsi="Times New Roman" w:cs="Times New Roman"/>
                <w:sz w:val="24"/>
                <w:szCs w:val="24"/>
              </w:rPr>
            </w:pPr>
            <w:r w:rsidRPr="00904595">
              <w:rPr>
                <w:rStyle w:val="Arial95pt0pt"/>
                <w:rFonts w:ascii="Times New Roman" w:hAnsi="Times New Roman" w:cs="Times New Roman"/>
                <w:sz w:val="24"/>
                <w:szCs w:val="24"/>
              </w:rPr>
              <w:t xml:space="preserve">2021 рік  </w:t>
            </w:r>
          </w:p>
          <w:p w:rsidR="00904595" w:rsidRPr="00904595" w:rsidRDefault="00904595" w:rsidP="00B9640A">
            <w:pPr>
              <w:spacing w:line="240" w:lineRule="auto"/>
              <w:jc w:val="center"/>
              <w:rPr>
                <w:rStyle w:val="Arial95pt0pt"/>
                <w:rFonts w:ascii="Times New Roman" w:hAnsi="Times New Roman" w:cs="Times New Roman"/>
                <w:sz w:val="24"/>
                <w:szCs w:val="24"/>
              </w:rPr>
            </w:pPr>
            <w:r w:rsidRPr="00904595">
              <w:rPr>
                <w:rStyle w:val="Arial95pt0pt"/>
                <w:rFonts w:ascii="Times New Roman" w:hAnsi="Times New Roman" w:cs="Times New Roman"/>
                <w:sz w:val="24"/>
                <w:szCs w:val="24"/>
              </w:rPr>
              <w:t>І півріччя</w:t>
            </w:r>
          </w:p>
        </w:tc>
      </w:tr>
      <w:tr w:rsidR="00904595" w:rsidRPr="001726C7" w:rsidTr="00904595">
        <w:tc>
          <w:tcPr>
            <w:tcW w:w="617" w:type="dxa"/>
            <w:shd w:val="clear" w:color="auto" w:fill="auto"/>
          </w:tcPr>
          <w:p w:rsidR="00904595" w:rsidRPr="00904595" w:rsidRDefault="00904595" w:rsidP="00B9640A">
            <w:pPr>
              <w:spacing w:line="240" w:lineRule="auto"/>
              <w:rPr>
                <w:rFonts w:ascii="Times New Roman" w:hAnsi="Times New Roman" w:cs="Times New Roman"/>
                <w:sz w:val="24"/>
                <w:szCs w:val="24"/>
              </w:rPr>
            </w:pPr>
          </w:p>
        </w:tc>
        <w:tc>
          <w:tcPr>
            <w:tcW w:w="5450" w:type="dxa"/>
            <w:shd w:val="clear" w:color="auto" w:fill="auto"/>
          </w:tcPr>
          <w:p w:rsidR="00904595" w:rsidRPr="00904595" w:rsidRDefault="00904595" w:rsidP="00B9640A">
            <w:pPr>
              <w:pStyle w:val="a7"/>
              <w:shd w:val="clear" w:color="auto" w:fill="auto"/>
              <w:spacing w:line="240" w:lineRule="auto"/>
              <w:jc w:val="center"/>
              <w:rPr>
                <w:rFonts w:ascii="Times New Roman" w:hAnsi="Times New Roman" w:cs="Times New Roman"/>
                <w:sz w:val="24"/>
                <w:szCs w:val="24"/>
              </w:rPr>
            </w:pPr>
            <w:r w:rsidRPr="00904595">
              <w:rPr>
                <w:rFonts w:ascii="Times New Roman" w:hAnsi="Times New Roman" w:cs="Times New Roman"/>
                <w:color w:val="000000"/>
                <w:sz w:val="24"/>
                <w:szCs w:val="24"/>
              </w:rPr>
              <w:t xml:space="preserve">І. </w:t>
            </w:r>
            <w:r w:rsidRPr="00904595">
              <w:rPr>
                <w:rStyle w:val="0pt"/>
                <w:rFonts w:ascii="Times New Roman" w:hAnsi="Times New Roman" w:cs="Times New Roman"/>
                <w:b/>
                <w:sz w:val="24"/>
                <w:szCs w:val="24"/>
              </w:rPr>
              <w:t>Вихідні</w:t>
            </w:r>
            <w:r w:rsidRPr="00904595">
              <w:rPr>
                <w:rStyle w:val="0pt"/>
                <w:rFonts w:ascii="Times New Roman" w:hAnsi="Times New Roman" w:cs="Times New Roman"/>
                <w:sz w:val="24"/>
                <w:szCs w:val="24"/>
              </w:rPr>
              <w:t xml:space="preserve"> </w:t>
            </w:r>
            <w:r w:rsidRPr="00904595">
              <w:rPr>
                <w:rFonts w:ascii="Times New Roman" w:hAnsi="Times New Roman" w:cs="Times New Roman"/>
                <w:color w:val="000000"/>
                <w:sz w:val="24"/>
                <w:szCs w:val="24"/>
              </w:rPr>
              <w:t>дані автоматизованої системи діловодства</w:t>
            </w:r>
          </w:p>
        </w:tc>
        <w:tc>
          <w:tcPr>
            <w:tcW w:w="851" w:type="dxa"/>
            <w:shd w:val="clear" w:color="auto" w:fill="auto"/>
            <w:vAlign w:val="center"/>
          </w:tcPr>
          <w:p w:rsidR="00904595" w:rsidRPr="00904595" w:rsidRDefault="00904595" w:rsidP="00B9640A">
            <w:pPr>
              <w:pStyle w:val="1"/>
              <w:shd w:val="clear" w:color="auto" w:fill="auto"/>
              <w:spacing w:before="0" w:after="0" w:line="240" w:lineRule="auto"/>
              <w:jc w:val="center"/>
              <w:rPr>
                <w:rFonts w:ascii="Times New Roman" w:hAnsi="Times New Roman" w:cs="Times New Roman"/>
                <w:sz w:val="24"/>
                <w:szCs w:val="24"/>
              </w:rPr>
            </w:pP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.1</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справ та матеріалів, що перебувають на розгляді на початок звітного періоду</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1038</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1006</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939</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1532</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2353</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.2</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справ та матеріалів, що надійшли на розгляд за звітний період</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4686</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3994</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7079</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7306</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5494</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.3</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розглянутих справ та матеріалів за звітний період</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4715</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3986</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6391</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6369</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5188</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.4</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справ та матеріалів, що перебувають на розгляді на кінець звітного періоду</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1006</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939</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1532</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2353</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2469</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.5</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справ та матеріалів, що перебувають на розгляді понад один рік на кінець звітного періоду</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0</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16</w:t>
            </w:r>
          </w:p>
        </w:tc>
      </w:tr>
      <w:tr w:rsidR="00904595" w:rsidRPr="001726C7" w:rsidTr="00904595">
        <w:trPr>
          <w:trHeight w:val="315"/>
        </w:trPr>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lang w:val="en-US"/>
              </w:rPr>
              <w:t>I</w:t>
            </w:r>
            <w:r w:rsidRPr="00904595">
              <w:rPr>
                <w:rStyle w:val="9pt0pt"/>
                <w:rFonts w:ascii="Times New Roman" w:hAnsi="Times New Roman" w:cs="Times New Roman"/>
                <w:sz w:val="24"/>
                <w:szCs w:val="24"/>
              </w:rPr>
              <w:t>.6</w:t>
            </w:r>
          </w:p>
        </w:tc>
        <w:tc>
          <w:tcPr>
            <w:tcW w:w="5450" w:type="dxa"/>
            <w:shd w:val="clear" w:color="auto" w:fill="auto"/>
          </w:tcPr>
          <w:p w:rsidR="00904595" w:rsidRPr="00904595" w:rsidRDefault="00904595" w:rsidP="00904595">
            <w:pPr>
              <w:pStyle w:val="1"/>
              <w:shd w:val="clear" w:color="auto" w:fill="auto"/>
              <w:spacing w:before="0" w:after="0" w:line="240" w:lineRule="auto"/>
              <w:rPr>
                <w:rFonts w:ascii="Times New Roman" w:hAnsi="Times New Roman" w:cs="Times New Roman"/>
                <w:sz w:val="24"/>
                <w:szCs w:val="24"/>
                <w:lang w:val="en-US"/>
              </w:rPr>
            </w:pPr>
            <w:r w:rsidRPr="00904595">
              <w:rPr>
                <w:rStyle w:val="9pt0pt"/>
                <w:rFonts w:ascii="Times New Roman" w:hAnsi="Times New Roman" w:cs="Times New Roman"/>
                <w:sz w:val="24"/>
                <w:szCs w:val="24"/>
              </w:rPr>
              <w:t>Фактична кількість суддів</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8</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10</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11</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12</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12</w:t>
            </w:r>
          </w:p>
        </w:tc>
      </w:tr>
      <w:tr w:rsidR="00904595" w:rsidRPr="001726C7" w:rsidTr="00904595">
        <w:trPr>
          <w:trHeight w:val="542"/>
        </w:trPr>
        <w:tc>
          <w:tcPr>
            <w:tcW w:w="617" w:type="dxa"/>
            <w:shd w:val="clear" w:color="auto" w:fill="auto"/>
          </w:tcPr>
          <w:p w:rsidR="00904595" w:rsidRPr="00904595" w:rsidRDefault="00904595" w:rsidP="00B9640A">
            <w:pPr>
              <w:spacing w:line="240" w:lineRule="auto"/>
              <w:rPr>
                <w:rFonts w:ascii="Times New Roman" w:hAnsi="Times New Roman" w:cs="Times New Roman"/>
                <w:sz w:val="24"/>
                <w:szCs w:val="24"/>
              </w:rPr>
            </w:pPr>
          </w:p>
        </w:tc>
        <w:tc>
          <w:tcPr>
            <w:tcW w:w="5450" w:type="dxa"/>
            <w:shd w:val="clear" w:color="auto" w:fill="auto"/>
          </w:tcPr>
          <w:p w:rsidR="00904595" w:rsidRPr="00904595" w:rsidRDefault="00904595" w:rsidP="00904595">
            <w:pPr>
              <w:pStyle w:val="a7"/>
              <w:shd w:val="clear" w:color="auto" w:fill="auto"/>
              <w:spacing w:line="240" w:lineRule="auto"/>
              <w:jc w:val="center"/>
              <w:rPr>
                <w:rFonts w:ascii="Times New Roman" w:hAnsi="Times New Roman" w:cs="Times New Roman"/>
                <w:color w:val="000000"/>
                <w:sz w:val="24"/>
                <w:szCs w:val="24"/>
                <w:lang w:val="en-US"/>
              </w:rPr>
            </w:pPr>
          </w:p>
          <w:p w:rsidR="00904595" w:rsidRPr="00904595" w:rsidRDefault="00904595" w:rsidP="00904595">
            <w:pPr>
              <w:pStyle w:val="a7"/>
              <w:shd w:val="clear" w:color="auto" w:fill="auto"/>
              <w:spacing w:line="240" w:lineRule="auto"/>
              <w:jc w:val="center"/>
              <w:rPr>
                <w:rFonts w:ascii="Times New Roman" w:hAnsi="Times New Roman" w:cs="Times New Roman"/>
                <w:sz w:val="24"/>
                <w:szCs w:val="24"/>
              </w:rPr>
            </w:pPr>
            <w:r w:rsidRPr="00904595">
              <w:rPr>
                <w:rFonts w:ascii="Times New Roman" w:hAnsi="Times New Roman" w:cs="Times New Roman"/>
                <w:color w:val="000000"/>
                <w:sz w:val="24"/>
                <w:szCs w:val="24"/>
              </w:rPr>
              <w:t>ІІ. Базові показники</w:t>
            </w:r>
          </w:p>
          <w:p w:rsidR="00904595" w:rsidRPr="00904595" w:rsidRDefault="00904595" w:rsidP="00904595">
            <w:pPr>
              <w:spacing w:after="0" w:line="240" w:lineRule="auto"/>
              <w:rPr>
                <w:rFonts w:ascii="Times New Roman" w:hAnsi="Times New Roman" w:cs="Times New Roman"/>
                <w:sz w:val="24"/>
                <w:szCs w:val="24"/>
              </w:rPr>
            </w:pP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ІІ.1</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Кількість та відсоток справ та матеріалів, загальний термін проходження яких триває понад один рік</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2%</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1,6%</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2,9%</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3,9%</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II.2</w:t>
            </w:r>
          </w:p>
        </w:tc>
        <w:tc>
          <w:tcPr>
            <w:tcW w:w="5450" w:type="dxa"/>
            <w:shd w:val="clear" w:color="auto" w:fill="auto"/>
          </w:tcPr>
          <w:p w:rsidR="00904595" w:rsidRPr="00904595" w:rsidRDefault="00904595" w:rsidP="00B9640A">
            <w:pPr>
              <w:pStyle w:val="1"/>
              <w:shd w:val="clear" w:color="auto" w:fill="auto"/>
              <w:spacing w:before="0" w:after="0" w:line="240" w:lineRule="auto"/>
              <w:jc w:val="both"/>
              <w:rPr>
                <w:rFonts w:ascii="Times New Roman" w:hAnsi="Times New Roman" w:cs="Times New Roman"/>
                <w:sz w:val="24"/>
                <w:szCs w:val="24"/>
              </w:rPr>
            </w:pPr>
            <w:r w:rsidRPr="00904595">
              <w:rPr>
                <w:rStyle w:val="9pt0pt"/>
                <w:rFonts w:ascii="Times New Roman" w:hAnsi="Times New Roman" w:cs="Times New Roman"/>
                <w:sz w:val="24"/>
                <w:szCs w:val="24"/>
              </w:rPr>
              <w:t>Відсоток розгляду справ</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99%</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100%</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90,3%</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87,2%</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94,4%</w:t>
            </w:r>
          </w:p>
        </w:tc>
      </w:tr>
      <w:tr w:rsidR="00904595" w:rsidRPr="001726C7" w:rsidTr="00904595">
        <w:tc>
          <w:tcPr>
            <w:tcW w:w="617" w:type="dxa"/>
            <w:shd w:val="clear" w:color="auto" w:fill="auto"/>
          </w:tcPr>
          <w:p w:rsidR="00904595" w:rsidRPr="00904595" w:rsidRDefault="003C636D" w:rsidP="00B9640A">
            <w:pPr>
              <w:pStyle w:val="1"/>
              <w:shd w:val="clear" w:color="auto" w:fill="auto"/>
              <w:spacing w:before="0" w:after="0" w:line="240" w:lineRule="auto"/>
              <w:rPr>
                <w:rFonts w:ascii="Times New Roman" w:hAnsi="Times New Roman" w:cs="Times New Roman"/>
                <w:sz w:val="24"/>
                <w:szCs w:val="24"/>
              </w:rPr>
            </w:pPr>
            <w:r>
              <w:rPr>
                <w:rStyle w:val="9pt0pt"/>
                <w:rFonts w:ascii="Times New Roman" w:hAnsi="Times New Roman" w:cs="Times New Roman"/>
                <w:sz w:val="24"/>
                <w:szCs w:val="24"/>
              </w:rPr>
              <w:t>ІІ.3</w:t>
            </w:r>
          </w:p>
        </w:tc>
        <w:tc>
          <w:tcPr>
            <w:tcW w:w="5450" w:type="dxa"/>
            <w:shd w:val="clear" w:color="auto" w:fill="auto"/>
          </w:tcPr>
          <w:p w:rsidR="00904595" w:rsidRPr="00904595" w:rsidRDefault="00904595" w:rsidP="00B9640A">
            <w:pPr>
              <w:pStyle w:val="1"/>
              <w:shd w:val="clear" w:color="auto" w:fill="auto"/>
              <w:spacing w:before="0" w:after="0" w:line="240" w:lineRule="auto"/>
              <w:jc w:val="both"/>
              <w:rPr>
                <w:rFonts w:ascii="Times New Roman" w:hAnsi="Times New Roman" w:cs="Times New Roman"/>
                <w:sz w:val="24"/>
                <w:szCs w:val="24"/>
              </w:rPr>
            </w:pPr>
            <w:r w:rsidRPr="00904595">
              <w:rPr>
                <w:rStyle w:val="9pt0pt"/>
                <w:rFonts w:ascii="Times New Roman" w:hAnsi="Times New Roman" w:cs="Times New Roman"/>
                <w:sz w:val="24"/>
                <w:szCs w:val="24"/>
              </w:rPr>
              <w:t>Середня кількість розглянутих справ та матеріалів на одного суддю</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514</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399</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581</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531</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432</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ІІ.4</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Середня кількість справ та матеріалів, що перебували на розгляді в звітний період в розрахунку на одного суддю</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626</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493</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720</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727</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638</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II.5</w:t>
            </w:r>
          </w:p>
        </w:tc>
        <w:tc>
          <w:tcPr>
            <w:tcW w:w="5450" w:type="dxa"/>
            <w:shd w:val="clear" w:color="auto" w:fill="auto"/>
          </w:tcPr>
          <w:p w:rsidR="00904595" w:rsidRPr="00904595" w:rsidRDefault="00904595" w:rsidP="00B9640A">
            <w:pPr>
              <w:pStyle w:val="1"/>
              <w:shd w:val="clear" w:color="auto" w:fill="auto"/>
              <w:spacing w:before="0" w:after="0" w:line="240" w:lineRule="auto"/>
              <w:jc w:val="both"/>
              <w:rPr>
                <w:rFonts w:ascii="Times New Roman" w:hAnsi="Times New Roman" w:cs="Times New Roman"/>
                <w:sz w:val="24"/>
                <w:szCs w:val="24"/>
              </w:rPr>
            </w:pPr>
            <w:r w:rsidRPr="00904595">
              <w:rPr>
                <w:rStyle w:val="9pt0pt"/>
                <w:rFonts w:ascii="Times New Roman" w:hAnsi="Times New Roman" w:cs="Times New Roman"/>
                <w:sz w:val="24"/>
                <w:szCs w:val="24"/>
              </w:rPr>
              <w:t>Середня тривалість розгляду справи (днів)</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77</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78</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69</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83</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76</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ІІ.6</w:t>
            </w:r>
          </w:p>
        </w:tc>
        <w:tc>
          <w:tcPr>
            <w:tcW w:w="5450" w:type="dxa"/>
            <w:shd w:val="clear" w:color="auto" w:fill="auto"/>
          </w:tcPr>
          <w:p w:rsidR="00904595" w:rsidRPr="00904595" w:rsidRDefault="00904595" w:rsidP="00B9640A">
            <w:pPr>
              <w:pStyle w:val="1"/>
              <w:shd w:val="clear" w:color="auto" w:fill="auto"/>
              <w:spacing w:before="0" w:after="0" w:line="240" w:lineRule="auto"/>
              <w:jc w:val="both"/>
              <w:rPr>
                <w:rFonts w:ascii="Times New Roman" w:hAnsi="Times New Roman" w:cs="Times New Roman"/>
                <w:sz w:val="24"/>
                <w:szCs w:val="24"/>
              </w:rPr>
            </w:pPr>
            <w:r w:rsidRPr="00904595">
              <w:rPr>
                <w:rStyle w:val="9pt0pt"/>
                <w:rFonts w:ascii="Times New Roman" w:hAnsi="Times New Roman" w:cs="Times New Roman"/>
                <w:sz w:val="24"/>
                <w:szCs w:val="24"/>
              </w:rPr>
              <w:t>Проведення опитувань громадян-учасників судових проваджень *</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Так</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II.7</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Оприлюднення результатів опитувань громадян-учасників судових проваджень на веб-сторінці суду</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Так</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II.8</w:t>
            </w:r>
          </w:p>
        </w:tc>
        <w:tc>
          <w:tcPr>
            <w:tcW w:w="5450" w:type="dxa"/>
            <w:shd w:val="clear" w:color="auto" w:fill="auto"/>
          </w:tcPr>
          <w:p w:rsidR="00904595" w:rsidRPr="00904595" w:rsidRDefault="00904595" w:rsidP="00B9640A">
            <w:pPr>
              <w:pStyle w:val="1"/>
              <w:shd w:val="clear" w:color="auto" w:fill="auto"/>
              <w:spacing w:before="0" w:after="0" w:line="240" w:lineRule="auto"/>
              <w:jc w:val="both"/>
              <w:rPr>
                <w:rFonts w:ascii="Times New Roman" w:hAnsi="Times New Roman" w:cs="Times New Roman"/>
                <w:sz w:val="24"/>
                <w:szCs w:val="24"/>
              </w:rPr>
            </w:pPr>
            <w:r w:rsidRPr="00904595">
              <w:rPr>
                <w:rStyle w:val="9pt0pt"/>
                <w:rFonts w:ascii="Times New Roman" w:hAnsi="Times New Roman" w:cs="Times New Roman"/>
                <w:sz w:val="24"/>
                <w:szCs w:val="24"/>
              </w:rPr>
              <w:t>Рівень задоволеності роботою суду учасниками судового розгляду за результатами опитування. Уніфікована шкала від 1 (дуже погано) до 5 (відмінно)</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4,6</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r>
      <w:tr w:rsidR="00904595" w:rsidRPr="001726C7" w:rsidTr="00904595">
        <w:tc>
          <w:tcPr>
            <w:tcW w:w="617"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II.9</w:t>
            </w:r>
          </w:p>
        </w:tc>
        <w:tc>
          <w:tcPr>
            <w:tcW w:w="5450" w:type="dxa"/>
            <w:shd w:val="clear" w:color="auto" w:fill="auto"/>
          </w:tcPr>
          <w:p w:rsidR="00904595" w:rsidRPr="00904595" w:rsidRDefault="00904595" w:rsidP="00B9640A">
            <w:pPr>
              <w:pStyle w:val="1"/>
              <w:shd w:val="clear" w:color="auto" w:fill="auto"/>
              <w:spacing w:before="0" w:after="0" w:line="240" w:lineRule="auto"/>
              <w:rPr>
                <w:rFonts w:ascii="Times New Roman" w:hAnsi="Times New Roman" w:cs="Times New Roman"/>
                <w:sz w:val="24"/>
                <w:szCs w:val="24"/>
              </w:rPr>
            </w:pPr>
            <w:r w:rsidRPr="00904595">
              <w:rPr>
                <w:rStyle w:val="9pt0pt"/>
                <w:rFonts w:ascii="Times New Roman" w:hAnsi="Times New Roman" w:cs="Times New Roman"/>
                <w:sz w:val="24"/>
                <w:szCs w:val="24"/>
              </w:rPr>
              <w:t xml:space="preserve">Відсоток громадян-учасників судових проваджень, що оцінюють роботу суду на «добре» </w:t>
            </w:r>
            <w:r w:rsidRPr="00904595">
              <w:rPr>
                <w:rStyle w:val="TimesNewRoman65pt0pt"/>
                <w:rFonts w:eastAsia="Sylfaen"/>
                <w:sz w:val="24"/>
                <w:szCs w:val="24"/>
              </w:rPr>
              <w:t>(</w:t>
            </w:r>
            <w:r w:rsidRPr="00904595">
              <w:rPr>
                <w:rStyle w:val="9pt0pt0"/>
                <w:rFonts w:ascii="Times New Roman" w:hAnsi="Times New Roman" w:cs="Times New Roman"/>
                <w:sz w:val="24"/>
                <w:szCs w:val="24"/>
              </w:rPr>
              <w:t>4</w:t>
            </w:r>
            <w:r w:rsidRPr="00904595">
              <w:rPr>
                <w:rStyle w:val="TimesNewRoman65pt0pt"/>
                <w:rFonts w:eastAsia="Sylfaen"/>
                <w:sz w:val="24"/>
                <w:szCs w:val="24"/>
              </w:rPr>
              <w:t>)</w:t>
            </w:r>
            <w:r w:rsidRPr="00904595">
              <w:rPr>
                <w:rStyle w:val="9pt0pt"/>
                <w:rFonts w:ascii="Times New Roman" w:hAnsi="Times New Roman" w:cs="Times New Roman"/>
                <w:sz w:val="24"/>
                <w:szCs w:val="24"/>
              </w:rPr>
              <w:t xml:space="preserve"> та «відмінно» (5)</w:t>
            </w:r>
          </w:p>
        </w:tc>
        <w:tc>
          <w:tcPr>
            <w:tcW w:w="851"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50"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93,8</w:t>
            </w:r>
          </w:p>
        </w:tc>
        <w:tc>
          <w:tcPr>
            <w:tcW w:w="855" w:type="dxa"/>
            <w:shd w:val="clear" w:color="auto" w:fill="auto"/>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836"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c>
          <w:tcPr>
            <w:tcW w:w="1144" w:type="dxa"/>
            <w:vAlign w:val="center"/>
          </w:tcPr>
          <w:p w:rsidR="00904595" w:rsidRPr="00904595" w:rsidRDefault="00904595" w:rsidP="00B9640A">
            <w:pPr>
              <w:spacing w:line="240" w:lineRule="auto"/>
              <w:jc w:val="center"/>
              <w:rPr>
                <w:rFonts w:ascii="Times New Roman" w:hAnsi="Times New Roman" w:cs="Times New Roman"/>
                <w:sz w:val="24"/>
                <w:szCs w:val="24"/>
              </w:rPr>
            </w:pPr>
            <w:r w:rsidRPr="00904595">
              <w:rPr>
                <w:rFonts w:ascii="Times New Roman" w:hAnsi="Times New Roman" w:cs="Times New Roman"/>
                <w:sz w:val="24"/>
                <w:szCs w:val="24"/>
              </w:rPr>
              <w:t>-</w:t>
            </w:r>
          </w:p>
        </w:tc>
      </w:tr>
    </w:tbl>
    <w:p w:rsidR="00752021" w:rsidRDefault="00752021" w:rsidP="00A74D62">
      <w:pPr>
        <w:jc w:val="both"/>
        <w:rPr>
          <w:rFonts w:ascii="Times New Roman" w:hAnsi="Times New Roman" w:cs="Times New Roman"/>
          <w:b/>
          <w:sz w:val="28"/>
          <w:szCs w:val="28"/>
        </w:rPr>
      </w:pPr>
    </w:p>
    <w:p w:rsidR="00752021" w:rsidRDefault="00752021" w:rsidP="00A74D62">
      <w:pPr>
        <w:jc w:val="both"/>
        <w:rPr>
          <w:rFonts w:ascii="Times New Roman" w:hAnsi="Times New Roman" w:cs="Times New Roman"/>
          <w:b/>
          <w:sz w:val="28"/>
          <w:szCs w:val="28"/>
        </w:rPr>
      </w:pPr>
    </w:p>
    <w:p w:rsidR="00752021" w:rsidRDefault="00752021" w:rsidP="00A74D62">
      <w:pPr>
        <w:jc w:val="both"/>
        <w:rPr>
          <w:rFonts w:ascii="Times New Roman" w:hAnsi="Times New Roman" w:cs="Times New Roman"/>
          <w:b/>
          <w:sz w:val="28"/>
          <w:szCs w:val="28"/>
        </w:rPr>
      </w:pPr>
    </w:p>
    <w:p w:rsidR="00A74D62" w:rsidRPr="003F741B" w:rsidRDefault="00A74D62" w:rsidP="00A74D62">
      <w:pPr>
        <w:jc w:val="both"/>
        <w:rPr>
          <w:rFonts w:ascii="Times New Roman" w:hAnsi="Times New Roman" w:cs="Times New Roman"/>
          <w:b/>
          <w:sz w:val="28"/>
          <w:szCs w:val="28"/>
        </w:rPr>
      </w:pPr>
      <w:r w:rsidRPr="003F741B">
        <w:rPr>
          <w:rFonts w:ascii="Times New Roman" w:hAnsi="Times New Roman" w:cs="Times New Roman"/>
          <w:b/>
          <w:sz w:val="28"/>
          <w:szCs w:val="28"/>
        </w:rPr>
        <w:lastRenderedPageBreak/>
        <w:t>Висновки:</w:t>
      </w:r>
    </w:p>
    <w:p w:rsidR="00A74D62" w:rsidRDefault="00A74D62"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надання об’єктивних висновків по базовим показникам роботи суду вважається більш правильним порівняння </w:t>
      </w:r>
      <w:r w:rsidR="00904595">
        <w:rPr>
          <w:rFonts w:ascii="Times New Roman" w:hAnsi="Times New Roman" w:cs="Times New Roman"/>
          <w:sz w:val="28"/>
          <w:szCs w:val="28"/>
        </w:rPr>
        <w:t xml:space="preserve">2018-2020 років </w:t>
      </w:r>
      <w:r>
        <w:rPr>
          <w:rFonts w:ascii="Times New Roman" w:hAnsi="Times New Roman" w:cs="Times New Roman"/>
          <w:sz w:val="28"/>
          <w:szCs w:val="28"/>
        </w:rPr>
        <w:t xml:space="preserve">та </w:t>
      </w:r>
      <w:r>
        <w:rPr>
          <w:rFonts w:ascii="Times New Roman" w:hAnsi="Times New Roman" w:cs="Times New Roman"/>
          <w:sz w:val="28"/>
          <w:szCs w:val="28"/>
          <w:lang w:val="en-US"/>
        </w:rPr>
        <w:t>I</w:t>
      </w:r>
      <w:r w:rsidRPr="00546DCE">
        <w:rPr>
          <w:rFonts w:ascii="Times New Roman" w:hAnsi="Times New Roman" w:cs="Times New Roman"/>
          <w:sz w:val="28"/>
          <w:szCs w:val="28"/>
        </w:rPr>
        <w:t xml:space="preserve"> </w:t>
      </w:r>
      <w:r>
        <w:rPr>
          <w:rFonts w:ascii="Times New Roman" w:hAnsi="Times New Roman" w:cs="Times New Roman"/>
          <w:sz w:val="28"/>
          <w:szCs w:val="28"/>
        </w:rPr>
        <w:t>півріччя 20</w:t>
      </w:r>
      <w:r w:rsidR="00904595">
        <w:rPr>
          <w:rFonts w:ascii="Times New Roman" w:hAnsi="Times New Roman" w:cs="Times New Roman"/>
          <w:sz w:val="28"/>
          <w:szCs w:val="28"/>
        </w:rPr>
        <w:t>21</w:t>
      </w:r>
      <w:r>
        <w:rPr>
          <w:rFonts w:ascii="Times New Roman" w:hAnsi="Times New Roman" w:cs="Times New Roman"/>
          <w:sz w:val="28"/>
          <w:szCs w:val="28"/>
        </w:rPr>
        <w:t xml:space="preserve"> року, оскільки саме в цих періодах працювала </w:t>
      </w:r>
      <w:r w:rsidR="00904595">
        <w:rPr>
          <w:rFonts w:ascii="Times New Roman" w:hAnsi="Times New Roman" w:cs="Times New Roman"/>
          <w:sz w:val="28"/>
          <w:szCs w:val="28"/>
        </w:rPr>
        <w:t xml:space="preserve">приблизно </w:t>
      </w:r>
      <w:r>
        <w:rPr>
          <w:rFonts w:ascii="Times New Roman" w:hAnsi="Times New Roman" w:cs="Times New Roman"/>
          <w:sz w:val="28"/>
          <w:szCs w:val="28"/>
        </w:rPr>
        <w:t>однакова фактична кількість суддів (</w:t>
      </w:r>
      <w:r w:rsidR="00904595">
        <w:rPr>
          <w:rFonts w:ascii="Times New Roman" w:hAnsi="Times New Roman" w:cs="Times New Roman"/>
          <w:sz w:val="28"/>
          <w:szCs w:val="28"/>
        </w:rPr>
        <w:t>від 10 до 12</w:t>
      </w:r>
      <w:r>
        <w:rPr>
          <w:rFonts w:ascii="Times New Roman" w:hAnsi="Times New Roman" w:cs="Times New Roman"/>
          <w:sz w:val="28"/>
          <w:szCs w:val="28"/>
        </w:rPr>
        <w:t>).</w:t>
      </w:r>
    </w:p>
    <w:p w:rsidR="00A74D62" w:rsidRDefault="00A74D62"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Надходження справ та матеріалів </w:t>
      </w:r>
      <w:r w:rsidR="0059354F">
        <w:rPr>
          <w:rFonts w:ascii="Times New Roman" w:hAnsi="Times New Roman" w:cs="Times New Roman"/>
          <w:sz w:val="28"/>
          <w:szCs w:val="28"/>
        </w:rPr>
        <w:t>з</w:t>
      </w:r>
      <w:r w:rsidR="00E1702C">
        <w:rPr>
          <w:rFonts w:ascii="Times New Roman" w:hAnsi="Times New Roman" w:cs="Times New Roman"/>
          <w:sz w:val="28"/>
          <w:szCs w:val="28"/>
        </w:rPr>
        <w:t xml:space="preserve"> кожним роком зростає (2019</w:t>
      </w:r>
      <w:r>
        <w:rPr>
          <w:rFonts w:ascii="Times New Roman" w:hAnsi="Times New Roman" w:cs="Times New Roman"/>
          <w:sz w:val="28"/>
          <w:szCs w:val="28"/>
        </w:rPr>
        <w:t xml:space="preserve">р. – </w:t>
      </w:r>
      <w:r w:rsidR="00E1702C">
        <w:rPr>
          <w:rFonts w:ascii="Times New Roman" w:hAnsi="Times New Roman" w:cs="Times New Roman"/>
          <w:sz w:val="28"/>
          <w:szCs w:val="28"/>
        </w:rPr>
        <w:t>7079, 2020</w:t>
      </w:r>
      <w:r>
        <w:rPr>
          <w:rFonts w:ascii="Times New Roman" w:hAnsi="Times New Roman" w:cs="Times New Roman"/>
          <w:sz w:val="28"/>
          <w:szCs w:val="28"/>
        </w:rPr>
        <w:t xml:space="preserve">р. – </w:t>
      </w:r>
      <w:r w:rsidR="00E1702C">
        <w:rPr>
          <w:rFonts w:ascii="Times New Roman" w:hAnsi="Times New Roman" w:cs="Times New Roman"/>
          <w:sz w:val="28"/>
          <w:szCs w:val="28"/>
        </w:rPr>
        <w:t xml:space="preserve">7306, за півроку 2021 – 5494, за 11 місяців 2021р. </w:t>
      </w:r>
      <w:r w:rsidR="0059354F">
        <w:rPr>
          <w:rFonts w:ascii="Times New Roman" w:hAnsi="Times New Roman" w:cs="Times New Roman"/>
          <w:sz w:val="28"/>
          <w:szCs w:val="28"/>
        </w:rPr>
        <w:t>–</w:t>
      </w:r>
      <w:r w:rsidR="00E1702C">
        <w:rPr>
          <w:rFonts w:ascii="Times New Roman" w:hAnsi="Times New Roman" w:cs="Times New Roman"/>
          <w:sz w:val="28"/>
          <w:szCs w:val="28"/>
        </w:rPr>
        <w:t xml:space="preserve"> </w:t>
      </w:r>
      <w:r w:rsidR="0059354F" w:rsidRPr="0059354F">
        <w:rPr>
          <w:rFonts w:ascii="Times New Roman" w:hAnsi="Times New Roman" w:cs="Times New Roman"/>
          <w:sz w:val="28"/>
          <w:szCs w:val="28"/>
        </w:rPr>
        <w:t>13 300</w:t>
      </w:r>
      <w:r w:rsidR="00E1702C">
        <w:rPr>
          <w:rFonts w:ascii="Times New Roman" w:hAnsi="Times New Roman" w:cs="Times New Roman"/>
          <w:sz w:val="28"/>
          <w:szCs w:val="28"/>
        </w:rPr>
        <w:t xml:space="preserve">). Розгляд справ був майже однаковий 6391 (2019р.), 6396 (2020р.) і лише за </w:t>
      </w:r>
      <w:r w:rsidR="00E1702C">
        <w:rPr>
          <w:rFonts w:ascii="Times New Roman" w:hAnsi="Times New Roman" w:cs="Times New Roman"/>
          <w:sz w:val="28"/>
          <w:szCs w:val="28"/>
          <w:lang w:val="en-US"/>
        </w:rPr>
        <w:t>I</w:t>
      </w:r>
      <w:r w:rsidR="00E1702C" w:rsidRPr="00546DCE">
        <w:rPr>
          <w:rFonts w:ascii="Times New Roman" w:hAnsi="Times New Roman" w:cs="Times New Roman"/>
          <w:sz w:val="28"/>
          <w:szCs w:val="28"/>
        </w:rPr>
        <w:t xml:space="preserve"> </w:t>
      </w:r>
      <w:r w:rsidR="00E1702C">
        <w:rPr>
          <w:rFonts w:ascii="Times New Roman" w:hAnsi="Times New Roman" w:cs="Times New Roman"/>
          <w:sz w:val="28"/>
          <w:szCs w:val="28"/>
        </w:rPr>
        <w:t>півріччя 2021р. – 5188</w:t>
      </w:r>
      <w:r>
        <w:rPr>
          <w:rFonts w:ascii="Times New Roman" w:hAnsi="Times New Roman" w:cs="Times New Roman"/>
          <w:sz w:val="28"/>
          <w:szCs w:val="28"/>
        </w:rPr>
        <w:t>.</w:t>
      </w:r>
    </w:p>
    <w:p w:rsidR="00A74D62" w:rsidRDefault="00A74D62"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Залишки нерозглянутих справ на кінець звітного періоду </w:t>
      </w:r>
      <w:r w:rsidR="00323470">
        <w:rPr>
          <w:rFonts w:ascii="Times New Roman" w:hAnsi="Times New Roman" w:cs="Times New Roman"/>
          <w:sz w:val="28"/>
          <w:szCs w:val="28"/>
        </w:rPr>
        <w:t xml:space="preserve">поступово </w:t>
      </w:r>
      <w:r>
        <w:rPr>
          <w:rFonts w:ascii="Times New Roman" w:hAnsi="Times New Roman" w:cs="Times New Roman"/>
          <w:sz w:val="28"/>
          <w:szCs w:val="28"/>
        </w:rPr>
        <w:t>збільш</w:t>
      </w:r>
      <w:r w:rsidR="00323470">
        <w:rPr>
          <w:rFonts w:ascii="Times New Roman" w:hAnsi="Times New Roman" w:cs="Times New Roman"/>
          <w:sz w:val="28"/>
          <w:szCs w:val="28"/>
        </w:rPr>
        <w:t>ува</w:t>
      </w:r>
      <w:r>
        <w:rPr>
          <w:rFonts w:ascii="Times New Roman" w:hAnsi="Times New Roman" w:cs="Times New Roman"/>
          <w:sz w:val="28"/>
          <w:szCs w:val="28"/>
        </w:rPr>
        <w:t>лись (20</w:t>
      </w:r>
      <w:r w:rsidR="00323470">
        <w:rPr>
          <w:rFonts w:ascii="Times New Roman" w:hAnsi="Times New Roman" w:cs="Times New Roman"/>
          <w:sz w:val="28"/>
          <w:szCs w:val="28"/>
        </w:rPr>
        <w:t>19</w:t>
      </w:r>
      <w:r>
        <w:rPr>
          <w:rFonts w:ascii="Times New Roman" w:hAnsi="Times New Roman" w:cs="Times New Roman"/>
          <w:sz w:val="28"/>
          <w:szCs w:val="28"/>
        </w:rPr>
        <w:t xml:space="preserve">р. – </w:t>
      </w:r>
      <w:r w:rsidR="00323470">
        <w:rPr>
          <w:rFonts w:ascii="Times New Roman" w:hAnsi="Times New Roman" w:cs="Times New Roman"/>
          <w:sz w:val="28"/>
          <w:szCs w:val="28"/>
        </w:rPr>
        <w:t>1532, 2020</w:t>
      </w:r>
      <w:r>
        <w:rPr>
          <w:rFonts w:ascii="Times New Roman" w:hAnsi="Times New Roman" w:cs="Times New Roman"/>
          <w:sz w:val="28"/>
          <w:szCs w:val="28"/>
        </w:rPr>
        <w:t xml:space="preserve">р. – </w:t>
      </w:r>
      <w:r w:rsidR="00323470">
        <w:rPr>
          <w:rFonts w:ascii="Times New Roman" w:hAnsi="Times New Roman" w:cs="Times New Roman"/>
          <w:sz w:val="28"/>
          <w:szCs w:val="28"/>
        </w:rPr>
        <w:t xml:space="preserve">2353, на кінець </w:t>
      </w:r>
      <w:r w:rsidR="00323470">
        <w:rPr>
          <w:rFonts w:ascii="Times New Roman" w:hAnsi="Times New Roman" w:cs="Times New Roman"/>
          <w:sz w:val="28"/>
          <w:szCs w:val="28"/>
          <w:lang w:val="en-US"/>
        </w:rPr>
        <w:t>I</w:t>
      </w:r>
      <w:r w:rsidR="00323470" w:rsidRPr="00546DCE">
        <w:rPr>
          <w:rFonts w:ascii="Times New Roman" w:hAnsi="Times New Roman" w:cs="Times New Roman"/>
          <w:sz w:val="28"/>
          <w:szCs w:val="28"/>
        </w:rPr>
        <w:t xml:space="preserve"> </w:t>
      </w:r>
      <w:r w:rsidR="00323470">
        <w:rPr>
          <w:rFonts w:ascii="Times New Roman" w:hAnsi="Times New Roman" w:cs="Times New Roman"/>
          <w:sz w:val="28"/>
          <w:szCs w:val="28"/>
        </w:rPr>
        <w:t>півріччя 2021р. - 2469</w:t>
      </w:r>
      <w:r>
        <w:rPr>
          <w:rFonts w:ascii="Times New Roman" w:hAnsi="Times New Roman" w:cs="Times New Roman"/>
          <w:sz w:val="28"/>
          <w:szCs w:val="28"/>
        </w:rPr>
        <w:t>), оскільки на початок звітного періоду були більші</w:t>
      </w:r>
      <w:r w:rsidR="00323470">
        <w:rPr>
          <w:rFonts w:ascii="Times New Roman" w:hAnsi="Times New Roman" w:cs="Times New Roman"/>
          <w:sz w:val="28"/>
          <w:szCs w:val="28"/>
        </w:rPr>
        <w:t xml:space="preserve"> залишки минулих років (2019</w:t>
      </w:r>
      <w:r>
        <w:rPr>
          <w:rFonts w:ascii="Times New Roman" w:hAnsi="Times New Roman" w:cs="Times New Roman"/>
          <w:sz w:val="28"/>
          <w:szCs w:val="28"/>
        </w:rPr>
        <w:t xml:space="preserve">р. – </w:t>
      </w:r>
      <w:r w:rsidR="00323470">
        <w:rPr>
          <w:rFonts w:ascii="Times New Roman" w:hAnsi="Times New Roman" w:cs="Times New Roman"/>
          <w:sz w:val="28"/>
          <w:szCs w:val="28"/>
        </w:rPr>
        <w:t>939, 2020</w:t>
      </w:r>
      <w:r>
        <w:rPr>
          <w:rFonts w:ascii="Times New Roman" w:hAnsi="Times New Roman" w:cs="Times New Roman"/>
          <w:sz w:val="28"/>
          <w:szCs w:val="28"/>
        </w:rPr>
        <w:t xml:space="preserve">р. – </w:t>
      </w:r>
      <w:r w:rsidR="00323470">
        <w:rPr>
          <w:rFonts w:ascii="Times New Roman" w:hAnsi="Times New Roman" w:cs="Times New Roman"/>
          <w:sz w:val="28"/>
          <w:szCs w:val="28"/>
        </w:rPr>
        <w:t>1532, 2021р. – 2353</w:t>
      </w:r>
      <w:r>
        <w:rPr>
          <w:rFonts w:ascii="Times New Roman" w:hAnsi="Times New Roman" w:cs="Times New Roman"/>
          <w:sz w:val="28"/>
          <w:szCs w:val="28"/>
        </w:rPr>
        <w:t xml:space="preserve">). </w:t>
      </w:r>
      <w:r w:rsidR="00323470">
        <w:rPr>
          <w:rFonts w:ascii="Times New Roman" w:hAnsi="Times New Roman" w:cs="Times New Roman"/>
          <w:sz w:val="28"/>
          <w:szCs w:val="28"/>
        </w:rPr>
        <w:t xml:space="preserve">У суді </w:t>
      </w:r>
      <w:r w:rsidR="00883C04" w:rsidRPr="00883C04">
        <w:rPr>
          <w:rFonts w:ascii="Times New Roman" w:hAnsi="Times New Roman" w:cs="Times New Roman"/>
          <w:sz w:val="28"/>
          <w:szCs w:val="28"/>
        </w:rPr>
        <w:t>накопичились</w:t>
      </w:r>
      <w:r w:rsidRPr="00883C04">
        <w:rPr>
          <w:rFonts w:ascii="Times New Roman" w:hAnsi="Times New Roman" w:cs="Times New Roman"/>
          <w:sz w:val="28"/>
          <w:szCs w:val="28"/>
        </w:rPr>
        <w:t xml:space="preserve"> залишк</w:t>
      </w:r>
      <w:r w:rsidR="00883C04" w:rsidRPr="00883C04">
        <w:rPr>
          <w:rFonts w:ascii="Times New Roman" w:hAnsi="Times New Roman" w:cs="Times New Roman"/>
          <w:sz w:val="28"/>
          <w:szCs w:val="28"/>
        </w:rPr>
        <w:t>и</w:t>
      </w:r>
      <w:r w:rsidRPr="00883C04">
        <w:rPr>
          <w:rFonts w:ascii="Times New Roman" w:hAnsi="Times New Roman" w:cs="Times New Roman"/>
          <w:sz w:val="28"/>
          <w:szCs w:val="28"/>
        </w:rPr>
        <w:t xml:space="preserve"> </w:t>
      </w:r>
      <w:r w:rsidR="00883C04">
        <w:rPr>
          <w:rFonts w:ascii="Times New Roman" w:hAnsi="Times New Roman" w:cs="Times New Roman"/>
          <w:sz w:val="28"/>
          <w:szCs w:val="28"/>
        </w:rPr>
        <w:t>нерозглянутих справ.</w:t>
      </w:r>
      <w:r>
        <w:rPr>
          <w:rFonts w:ascii="Times New Roman" w:hAnsi="Times New Roman" w:cs="Times New Roman"/>
          <w:sz w:val="28"/>
          <w:szCs w:val="28"/>
        </w:rPr>
        <w:t xml:space="preserve"> </w:t>
      </w:r>
    </w:p>
    <w:p w:rsidR="00A74D62" w:rsidRDefault="00883C04"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це явище, звісно, і значно погіршився </w:t>
      </w:r>
      <w:r w:rsidR="00A74D62">
        <w:rPr>
          <w:rFonts w:ascii="Times New Roman" w:hAnsi="Times New Roman" w:cs="Times New Roman"/>
          <w:sz w:val="28"/>
          <w:szCs w:val="28"/>
        </w:rPr>
        <w:t xml:space="preserve">відсоток розгляду справ </w:t>
      </w:r>
      <w:r>
        <w:rPr>
          <w:rFonts w:ascii="Times New Roman" w:hAnsi="Times New Roman" w:cs="Times New Roman"/>
          <w:sz w:val="28"/>
          <w:szCs w:val="28"/>
        </w:rPr>
        <w:t xml:space="preserve">зі 100% у 2018році він зменшився до 87,2% за результатами 2020року. </w:t>
      </w:r>
      <w:r w:rsidR="00A74D62" w:rsidRPr="003C636D">
        <w:rPr>
          <w:rFonts w:ascii="Times New Roman" w:hAnsi="Times New Roman" w:cs="Times New Roman"/>
          <w:sz w:val="28"/>
          <w:szCs w:val="28"/>
        </w:rPr>
        <w:t xml:space="preserve">За оцінками Європейської комісії з ефективності правосуддя цей показник є найбільш </w:t>
      </w:r>
      <w:r w:rsidR="00A74D62">
        <w:rPr>
          <w:rFonts w:ascii="Times New Roman" w:hAnsi="Times New Roman" w:cs="Times New Roman"/>
          <w:sz w:val="28"/>
          <w:szCs w:val="28"/>
        </w:rPr>
        <w:t>інформативним для визначення ефективності діяльності суду.</w:t>
      </w:r>
    </w:p>
    <w:p w:rsidR="00A74D62" w:rsidRDefault="00A74D62"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Розрахунок здійснюється за формулою: кількість розглянутих справ та матеріалів за звітний період ділиться на кількість нових справ та матеріалів, що надійшли за звітний період, і множиться на 100%.</w:t>
      </w:r>
    </w:p>
    <w:p w:rsidR="00A74D62" w:rsidRDefault="00883C04" w:rsidP="00A74D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Показник 85-95</w:t>
      </w:r>
      <w:r w:rsidR="00A74D62">
        <w:rPr>
          <w:rFonts w:ascii="Times New Roman" w:hAnsi="Times New Roman" w:cs="Times New Roman"/>
          <w:sz w:val="28"/>
          <w:szCs w:val="28"/>
        </w:rPr>
        <w:t xml:space="preserve">% свідчить про </w:t>
      </w:r>
      <w:r>
        <w:rPr>
          <w:rFonts w:ascii="Times New Roman" w:hAnsi="Times New Roman" w:cs="Times New Roman"/>
          <w:sz w:val="28"/>
          <w:szCs w:val="28"/>
        </w:rPr>
        <w:t xml:space="preserve">існування певних проблем в роботі суду, які можуть мати негативні наслідки в найближчій перспективі. </w:t>
      </w:r>
    </w:p>
    <w:p w:rsidR="00EA0205" w:rsidRDefault="00EA0205" w:rsidP="00A74D62">
      <w:pPr>
        <w:spacing w:after="0" w:line="240" w:lineRule="auto"/>
        <w:ind w:firstLine="708"/>
        <w:jc w:val="both"/>
        <w:rPr>
          <w:rStyle w:val="9pt0pt"/>
          <w:rFonts w:ascii="Times New Roman" w:hAnsi="Times New Roman" w:cs="Times New Roman"/>
          <w:sz w:val="28"/>
          <w:szCs w:val="28"/>
        </w:rPr>
      </w:pPr>
      <w:r>
        <w:rPr>
          <w:rStyle w:val="9pt0pt"/>
          <w:rFonts w:ascii="Times New Roman" w:hAnsi="Times New Roman" w:cs="Times New Roman"/>
          <w:sz w:val="28"/>
          <w:szCs w:val="28"/>
        </w:rPr>
        <w:t>Погіршився показник відсотку справ, загальний термін провадження яких триває понад 1 рік – з 1% у 2018 році зріс до 3,9% н</w:t>
      </w:r>
      <w:r w:rsidR="00A74D62" w:rsidRPr="00CD0A48">
        <w:rPr>
          <w:rStyle w:val="9pt0pt"/>
          <w:rFonts w:ascii="Times New Roman" w:hAnsi="Times New Roman" w:cs="Times New Roman"/>
          <w:sz w:val="28"/>
          <w:szCs w:val="28"/>
        </w:rPr>
        <w:t xml:space="preserve">а кінець </w:t>
      </w:r>
      <w:r w:rsidR="00A74D62" w:rsidRPr="00CD0A48">
        <w:rPr>
          <w:rStyle w:val="9pt0pt"/>
          <w:rFonts w:ascii="Times New Roman" w:hAnsi="Times New Roman" w:cs="Times New Roman"/>
          <w:sz w:val="28"/>
          <w:szCs w:val="28"/>
          <w:lang w:val="en-US"/>
        </w:rPr>
        <w:t>I</w:t>
      </w:r>
      <w:r>
        <w:rPr>
          <w:rStyle w:val="9pt0pt"/>
          <w:rFonts w:ascii="Times New Roman" w:hAnsi="Times New Roman" w:cs="Times New Roman"/>
          <w:sz w:val="28"/>
          <w:szCs w:val="28"/>
        </w:rPr>
        <w:t xml:space="preserve"> півріччя 2021</w:t>
      </w:r>
      <w:r w:rsidR="00A74D62" w:rsidRPr="00CD0A48">
        <w:rPr>
          <w:rStyle w:val="9pt0pt"/>
          <w:rFonts w:ascii="Times New Roman" w:hAnsi="Times New Roman" w:cs="Times New Roman"/>
          <w:sz w:val="28"/>
          <w:szCs w:val="28"/>
        </w:rPr>
        <w:t>р</w:t>
      </w:r>
      <w:r>
        <w:rPr>
          <w:rStyle w:val="9pt0pt"/>
          <w:rFonts w:ascii="Times New Roman" w:hAnsi="Times New Roman" w:cs="Times New Roman"/>
          <w:sz w:val="28"/>
          <w:szCs w:val="28"/>
        </w:rPr>
        <w:t xml:space="preserve">. </w:t>
      </w:r>
    </w:p>
    <w:p w:rsidR="00A74D62" w:rsidRDefault="00A74D62" w:rsidP="00A74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Середня кількість розглянутих справ та матеріалі</w:t>
      </w:r>
      <w:r w:rsidR="009115F9">
        <w:rPr>
          <w:rFonts w:ascii="Times New Roman" w:hAnsi="Times New Roman" w:cs="Times New Roman"/>
          <w:sz w:val="28"/>
          <w:szCs w:val="28"/>
        </w:rPr>
        <w:t>в на одного суддю майже не змінюва</w:t>
      </w:r>
      <w:r>
        <w:rPr>
          <w:rFonts w:ascii="Times New Roman" w:hAnsi="Times New Roman" w:cs="Times New Roman"/>
          <w:sz w:val="28"/>
          <w:szCs w:val="28"/>
        </w:rPr>
        <w:t xml:space="preserve">лась </w:t>
      </w:r>
      <w:r w:rsidR="009115F9">
        <w:rPr>
          <w:rFonts w:ascii="Times New Roman" w:hAnsi="Times New Roman" w:cs="Times New Roman"/>
          <w:sz w:val="28"/>
          <w:szCs w:val="28"/>
        </w:rPr>
        <w:t xml:space="preserve">у 2019р. – 581 та </w:t>
      </w:r>
      <w:r w:rsidR="0059354F">
        <w:rPr>
          <w:rFonts w:ascii="Times New Roman" w:hAnsi="Times New Roman" w:cs="Times New Roman"/>
          <w:sz w:val="28"/>
          <w:szCs w:val="28"/>
        </w:rPr>
        <w:t>2020</w:t>
      </w:r>
      <w:r>
        <w:rPr>
          <w:rFonts w:ascii="Times New Roman" w:hAnsi="Times New Roman" w:cs="Times New Roman"/>
          <w:sz w:val="28"/>
          <w:szCs w:val="28"/>
        </w:rPr>
        <w:t xml:space="preserve">р. – </w:t>
      </w:r>
      <w:r w:rsidR="009115F9">
        <w:rPr>
          <w:rFonts w:ascii="Times New Roman" w:hAnsi="Times New Roman" w:cs="Times New Roman"/>
          <w:sz w:val="28"/>
          <w:szCs w:val="28"/>
        </w:rPr>
        <w:t>531</w:t>
      </w:r>
      <w:r>
        <w:rPr>
          <w:rFonts w:ascii="Times New Roman" w:hAnsi="Times New Roman" w:cs="Times New Roman"/>
          <w:sz w:val="28"/>
          <w:szCs w:val="28"/>
        </w:rPr>
        <w:t>.</w:t>
      </w:r>
      <w:r w:rsidR="009115F9">
        <w:rPr>
          <w:rFonts w:ascii="Times New Roman" w:hAnsi="Times New Roman" w:cs="Times New Roman"/>
          <w:sz w:val="28"/>
          <w:szCs w:val="28"/>
        </w:rPr>
        <w:t xml:space="preserve"> Станом на 1 грудня 2021р.</w:t>
      </w:r>
      <w:r>
        <w:rPr>
          <w:rFonts w:ascii="Times New Roman" w:hAnsi="Times New Roman" w:cs="Times New Roman"/>
          <w:sz w:val="28"/>
          <w:szCs w:val="28"/>
        </w:rPr>
        <w:t xml:space="preserve"> </w:t>
      </w:r>
      <w:r w:rsidR="009115F9">
        <w:rPr>
          <w:rFonts w:ascii="Times New Roman" w:hAnsi="Times New Roman" w:cs="Times New Roman"/>
          <w:sz w:val="28"/>
          <w:szCs w:val="28"/>
        </w:rPr>
        <w:t xml:space="preserve">цей показник </w:t>
      </w:r>
      <w:r w:rsidR="0059354F" w:rsidRPr="0059354F">
        <w:rPr>
          <w:rFonts w:ascii="Times New Roman" w:hAnsi="Times New Roman" w:cs="Times New Roman"/>
          <w:sz w:val="28"/>
          <w:szCs w:val="28"/>
        </w:rPr>
        <w:t>– 899</w:t>
      </w:r>
      <w:r w:rsidR="009115F9" w:rsidRPr="0059354F">
        <w:rPr>
          <w:rFonts w:ascii="Times New Roman" w:hAnsi="Times New Roman" w:cs="Times New Roman"/>
          <w:sz w:val="28"/>
          <w:szCs w:val="28"/>
        </w:rPr>
        <w:t xml:space="preserve">, </w:t>
      </w:r>
      <w:r w:rsidR="009115F9">
        <w:rPr>
          <w:rFonts w:ascii="Times New Roman" w:hAnsi="Times New Roman" w:cs="Times New Roman"/>
          <w:sz w:val="28"/>
          <w:szCs w:val="28"/>
        </w:rPr>
        <w:t>що є рекордом за останні 5 років.</w:t>
      </w:r>
    </w:p>
    <w:p w:rsidR="003C636D" w:rsidRDefault="003C636D" w:rsidP="00A74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Показник середнього надходження справ зростає 2019-2020 майже однаково (720, 727 відповідно), за 1 півріччя 2021р. 638, станом на 1 грудня 2021р. це знов таки рекорд </w:t>
      </w:r>
      <w:r w:rsidR="00752021">
        <w:rPr>
          <w:rFonts w:ascii="Times New Roman" w:hAnsi="Times New Roman" w:cs="Times New Roman"/>
          <w:sz w:val="28"/>
          <w:szCs w:val="28"/>
        </w:rPr>
        <w:t>–</w:t>
      </w:r>
      <w:r>
        <w:rPr>
          <w:rFonts w:ascii="Times New Roman" w:hAnsi="Times New Roman" w:cs="Times New Roman"/>
          <w:sz w:val="28"/>
          <w:szCs w:val="28"/>
        </w:rPr>
        <w:t xml:space="preserve"> </w:t>
      </w:r>
      <w:r w:rsidR="00752021" w:rsidRPr="00752021">
        <w:rPr>
          <w:rFonts w:ascii="Times New Roman" w:hAnsi="Times New Roman" w:cs="Times New Roman"/>
          <w:sz w:val="28"/>
          <w:szCs w:val="28"/>
        </w:rPr>
        <w:t>1288</w:t>
      </w:r>
      <w:r w:rsidR="00752021">
        <w:rPr>
          <w:rFonts w:ascii="Times New Roman" w:hAnsi="Times New Roman" w:cs="Times New Roman"/>
          <w:sz w:val="28"/>
          <w:szCs w:val="28"/>
        </w:rPr>
        <w:t>.</w:t>
      </w:r>
    </w:p>
    <w:p w:rsidR="00A74D62" w:rsidRDefault="00A74D62" w:rsidP="00A74D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636D">
        <w:rPr>
          <w:rFonts w:ascii="Times New Roman" w:hAnsi="Times New Roman" w:cs="Times New Roman"/>
          <w:sz w:val="28"/>
          <w:szCs w:val="28"/>
        </w:rPr>
        <w:t xml:space="preserve">Середня тривалість розгляду справ (календарні дні) 78 - 2018р., 69 - 2019р., 83 - 2020р., 76 - 1 півріччя 2021р. </w:t>
      </w:r>
      <w:r>
        <w:rPr>
          <w:rFonts w:ascii="Times New Roman" w:hAnsi="Times New Roman" w:cs="Times New Roman"/>
          <w:sz w:val="28"/>
          <w:szCs w:val="28"/>
        </w:rPr>
        <w:t>Зміна цього показника пояснює збільшення залишків нерозглянутих справ</w:t>
      </w:r>
      <w:r w:rsidR="003C636D">
        <w:rPr>
          <w:rFonts w:ascii="Times New Roman" w:hAnsi="Times New Roman" w:cs="Times New Roman"/>
          <w:sz w:val="28"/>
          <w:szCs w:val="28"/>
        </w:rPr>
        <w:t xml:space="preserve"> минулих років та збільшення надходження позовів та матеріалів справ</w:t>
      </w:r>
      <w:r>
        <w:rPr>
          <w:rFonts w:ascii="Times New Roman" w:hAnsi="Times New Roman" w:cs="Times New Roman"/>
          <w:sz w:val="28"/>
          <w:szCs w:val="28"/>
        </w:rPr>
        <w:t xml:space="preserve">. </w:t>
      </w: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6B2281" w:rsidRDefault="006B2281" w:rsidP="00A74D62">
      <w:pPr>
        <w:spacing w:after="0" w:line="240" w:lineRule="auto"/>
        <w:jc w:val="both"/>
        <w:rPr>
          <w:rFonts w:ascii="Times New Roman" w:hAnsi="Times New Roman" w:cs="Times New Roman"/>
          <w:sz w:val="28"/>
          <w:szCs w:val="28"/>
        </w:rPr>
      </w:pPr>
    </w:p>
    <w:p w:rsidR="00FD755F" w:rsidRPr="00B60B5E" w:rsidRDefault="00FD755F" w:rsidP="00FD755F">
      <w:pPr>
        <w:jc w:val="center"/>
        <w:rPr>
          <w:rFonts w:ascii="Times New Roman" w:hAnsi="Times New Roman" w:cs="Times New Roman"/>
          <w:b/>
          <w:sz w:val="28"/>
          <w:szCs w:val="28"/>
        </w:rPr>
      </w:pPr>
      <w:r w:rsidRPr="00B60B5E">
        <w:rPr>
          <w:rFonts w:ascii="Times New Roman" w:hAnsi="Times New Roman" w:cs="Times New Roman"/>
          <w:b/>
          <w:sz w:val="28"/>
          <w:szCs w:val="28"/>
        </w:rPr>
        <w:lastRenderedPageBreak/>
        <w:t>Розділ 3. Модуль оцінювання «Судове адміністрування»</w:t>
      </w:r>
    </w:p>
    <w:p w:rsidR="00FD755F" w:rsidRPr="00F067A2" w:rsidRDefault="00FD755F" w:rsidP="00FD755F">
      <w:pPr>
        <w:spacing w:after="0" w:line="240" w:lineRule="auto"/>
        <w:ind w:firstLine="708"/>
        <w:jc w:val="both"/>
        <w:rPr>
          <w:rFonts w:ascii="Times New Roman" w:hAnsi="Times New Roman" w:cs="Times New Roman"/>
          <w:sz w:val="28"/>
          <w:szCs w:val="28"/>
        </w:rPr>
      </w:pPr>
      <w:r w:rsidRPr="00F067A2">
        <w:rPr>
          <w:rFonts w:ascii="Times New Roman" w:hAnsi="Times New Roman" w:cs="Times New Roman"/>
          <w:sz w:val="28"/>
          <w:szCs w:val="28"/>
        </w:rPr>
        <w:t xml:space="preserve">Фактичний термін виконання дослідження з </w:t>
      </w:r>
      <w:r>
        <w:rPr>
          <w:rFonts w:ascii="Times New Roman" w:hAnsi="Times New Roman" w:cs="Times New Roman"/>
          <w:sz w:val="28"/>
          <w:szCs w:val="28"/>
        </w:rPr>
        <w:t>07</w:t>
      </w:r>
      <w:r w:rsidRPr="00F067A2">
        <w:rPr>
          <w:rFonts w:ascii="Times New Roman" w:hAnsi="Times New Roman" w:cs="Times New Roman"/>
          <w:sz w:val="28"/>
          <w:szCs w:val="28"/>
        </w:rPr>
        <w:t>.1</w:t>
      </w:r>
      <w:r>
        <w:rPr>
          <w:rFonts w:ascii="Times New Roman" w:hAnsi="Times New Roman" w:cs="Times New Roman"/>
          <w:sz w:val="28"/>
          <w:szCs w:val="28"/>
        </w:rPr>
        <w:t>1.2021</w:t>
      </w:r>
      <w:r w:rsidRPr="00F067A2">
        <w:rPr>
          <w:rFonts w:ascii="Times New Roman" w:hAnsi="Times New Roman" w:cs="Times New Roman"/>
          <w:sz w:val="28"/>
          <w:szCs w:val="28"/>
        </w:rPr>
        <w:t xml:space="preserve">р. по </w:t>
      </w:r>
      <w:r>
        <w:rPr>
          <w:rFonts w:ascii="Times New Roman" w:hAnsi="Times New Roman" w:cs="Times New Roman"/>
          <w:sz w:val="28"/>
          <w:szCs w:val="28"/>
        </w:rPr>
        <w:t>10</w:t>
      </w:r>
      <w:r w:rsidRPr="00F067A2">
        <w:rPr>
          <w:rFonts w:ascii="Times New Roman" w:hAnsi="Times New Roman" w:cs="Times New Roman"/>
          <w:sz w:val="28"/>
          <w:szCs w:val="28"/>
        </w:rPr>
        <w:t>.1</w:t>
      </w:r>
      <w:r>
        <w:rPr>
          <w:rFonts w:ascii="Times New Roman" w:hAnsi="Times New Roman" w:cs="Times New Roman"/>
          <w:sz w:val="28"/>
          <w:szCs w:val="28"/>
        </w:rPr>
        <w:t>2</w:t>
      </w:r>
      <w:r w:rsidRPr="00F067A2">
        <w:rPr>
          <w:rFonts w:ascii="Times New Roman" w:hAnsi="Times New Roman" w:cs="Times New Roman"/>
          <w:sz w:val="28"/>
          <w:szCs w:val="28"/>
        </w:rPr>
        <w:t>.20</w:t>
      </w:r>
      <w:r>
        <w:rPr>
          <w:rFonts w:ascii="Times New Roman" w:hAnsi="Times New Roman" w:cs="Times New Roman"/>
          <w:sz w:val="28"/>
          <w:szCs w:val="28"/>
        </w:rPr>
        <w:t>21</w:t>
      </w:r>
      <w:r w:rsidRPr="00F067A2">
        <w:rPr>
          <w:rFonts w:ascii="Times New Roman" w:hAnsi="Times New Roman" w:cs="Times New Roman"/>
          <w:sz w:val="28"/>
          <w:szCs w:val="28"/>
        </w:rPr>
        <w:t>р.</w:t>
      </w:r>
    </w:p>
    <w:p w:rsidR="008A76B2" w:rsidRDefault="00FD755F" w:rsidP="00FD755F">
      <w:pPr>
        <w:spacing w:after="0" w:line="240" w:lineRule="auto"/>
        <w:ind w:firstLine="708"/>
        <w:jc w:val="both"/>
        <w:rPr>
          <w:rFonts w:ascii="Times New Roman" w:hAnsi="Times New Roman" w:cs="Times New Roman"/>
          <w:sz w:val="28"/>
          <w:szCs w:val="28"/>
        </w:rPr>
      </w:pPr>
      <w:r w:rsidRPr="00F067A2">
        <w:rPr>
          <w:rFonts w:ascii="Times New Roman" w:hAnsi="Times New Roman" w:cs="Times New Roman"/>
          <w:sz w:val="28"/>
          <w:szCs w:val="28"/>
        </w:rPr>
        <w:t xml:space="preserve">Дослідження модулю базується на суцільному опитуванні суддів та працівників апарату суду. </w:t>
      </w:r>
    </w:p>
    <w:p w:rsidR="008A76B2" w:rsidRDefault="008A76B2" w:rsidP="00FD755F">
      <w:pPr>
        <w:spacing w:after="0" w:line="240" w:lineRule="auto"/>
        <w:ind w:firstLine="708"/>
        <w:jc w:val="both"/>
        <w:rPr>
          <w:rFonts w:ascii="Times New Roman" w:hAnsi="Times New Roman" w:cs="Times New Roman"/>
          <w:sz w:val="28"/>
          <w:szCs w:val="28"/>
        </w:rPr>
      </w:pPr>
    </w:p>
    <w:p w:rsidR="00FD755F" w:rsidRPr="00B60B5E" w:rsidRDefault="00FD755F" w:rsidP="00FD755F">
      <w:pPr>
        <w:spacing w:after="0" w:line="240" w:lineRule="auto"/>
        <w:ind w:left="708"/>
        <w:jc w:val="both"/>
        <w:rPr>
          <w:rFonts w:ascii="Times New Roman" w:hAnsi="Times New Roman" w:cs="Times New Roman"/>
          <w:sz w:val="28"/>
          <w:szCs w:val="28"/>
        </w:rPr>
      </w:pPr>
    </w:p>
    <w:p w:rsidR="00FD755F" w:rsidRPr="00B60B5E" w:rsidRDefault="00FD755F" w:rsidP="00FD755F">
      <w:pPr>
        <w:spacing w:after="0" w:line="240" w:lineRule="auto"/>
        <w:ind w:firstLine="708"/>
        <w:jc w:val="both"/>
        <w:rPr>
          <w:rFonts w:ascii="Times New Roman" w:hAnsi="Times New Roman" w:cs="Times New Roman"/>
          <w:sz w:val="28"/>
          <w:szCs w:val="28"/>
        </w:rPr>
      </w:pPr>
      <w:r w:rsidRPr="00B60B5E">
        <w:rPr>
          <w:rFonts w:ascii="Times New Roman" w:hAnsi="Times New Roman" w:cs="Times New Roman"/>
          <w:sz w:val="28"/>
          <w:szCs w:val="28"/>
        </w:rPr>
        <w:t>За підсумками викладено, рекомендації по усуненню виявлених проблемних питань будуть сформовані в заключній частині звіту.</w:t>
      </w:r>
    </w:p>
    <w:p w:rsidR="00FD755F" w:rsidRPr="00B60B5E" w:rsidRDefault="00FD755F" w:rsidP="00FD755F">
      <w:pPr>
        <w:pStyle w:val="a3"/>
        <w:ind w:left="1068"/>
        <w:jc w:val="both"/>
        <w:rPr>
          <w:rFonts w:ascii="Times New Roman" w:hAnsi="Times New Roman" w:cs="Times New Roman"/>
          <w:sz w:val="28"/>
          <w:szCs w:val="28"/>
        </w:rPr>
      </w:pPr>
    </w:p>
    <w:p w:rsidR="00FD755F" w:rsidRDefault="00FD755F" w:rsidP="00FD755F"/>
    <w:p w:rsidR="00FD755F" w:rsidRDefault="00FD755F" w:rsidP="00FD755F"/>
    <w:p w:rsidR="006B2281" w:rsidRDefault="006B2281"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FD755F" w:rsidRDefault="00FD755F"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8A76B2" w:rsidRDefault="008A76B2" w:rsidP="00A74D62">
      <w:pPr>
        <w:spacing w:after="0" w:line="240" w:lineRule="auto"/>
        <w:jc w:val="both"/>
        <w:rPr>
          <w:rFonts w:ascii="Times New Roman" w:hAnsi="Times New Roman" w:cs="Times New Roman"/>
          <w:sz w:val="28"/>
          <w:szCs w:val="28"/>
        </w:rPr>
      </w:pPr>
    </w:p>
    <w:p w:rsidR="00D95CD9" w:rsidRDefault="00D95CD9" w:rsidP="00A74D62">
      <w:pPr>
        <w:spacing w:after="0" w:line="240" w:lineRule="auto"/>
        <w:jc w:val="both"/>
        <w:rPr>
          <w:rFonts w:ascii="Times New Roman" w:hAnsi="Times New Roman" w:cs="Times New Roman"/>
          <w:sz w:val="28"/>
          <w:szCs w:val="28"/>
        </w:rPr>
      </w:pPr>
    </w:p>
    <w:p w:rsidR="00FD755F" w:rsidRPr="00986A9C" w:rsidRDefault="00FD755F" w:rsidP="00FD75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4</w:t>
      </w:r>
      <w:r w:rsidRPr="00986A9C">
        <w:rPr>
          <w:rFonts w:ascii="Times New Roman" w:hAnsi="Times New Roman" w:cs="Times New Roman"/>
          <w:b/>
          <w:sz w:val="28"/>
          <w:szCs w:val="28"/>
        </w:rPr>
        <w:t xml:space="preserve">. Модуль оцінювання </w:t>
      </w:r>
    </w:p>
    <w:p w:rsidR="00FD755F" w:rsidRDefault="00FD755F" w:rsidP="00FD755F">
      <w:pPr>
        <w:spacing w:after="0" w:line="240" w:lineRule="auto"/>
        <w:jc w:val="center"/>
        <w:rPr>
          <w:rFonts w:ascii="Times New Roman" w:hAnsi="Times New Roman" w:cs="Times New Roman"/>
          <w:b/>
          <w:sz w:val="28"/>
          <w:szCs w:val="28"/>
        </w:rPr>
      </w:pPr>
      <w:r w:rsidRPr="00986A9C">
        <w:rPr>
          <w:rFonts w:ascii="Times New Roman" w:hAnsi="Times New Roman" w:cs="Times New Roman"/>
          <w:b/>
          <w:sz w:val="28"/>
          <w:szCs w:val="28"/>
        </w:rPr>
        <w:t>«Задоволеність роботою суду учасниками судових проваджень»</w:t>
      </w:r>
    </w:p>
    <w:p w:rsidR="00FD755F" w:rsidRPr="009C193C" w:rsidRDefault="00FD755F" w:rsidP="00FD755F">
      <w:pPr>
        <w:spacing w:after="0" w:line="240" w:lineRule="auto"/>
        <w:ind w:firstLine="708"/>
        <w:jc w:val="both"/>
        <w:rPr>
          <w:rFonts w:ascii="Times New Roman" w:hAnsi="Times New Roman" w:cs="Times New Roman"/>
          <w:sz w:val="28"/>
          <w:szCs w:val="28"/>
        </w:rPr>
      </w:pPr>
      <w:r w:rsidRPr="009C193C">
        <w:rPr>
          <w:rFonts w:ascii="Times New Roman" w:hAnsi="Times New Roman" w:cs="Times New Roman"/>
          <w:sz w:val="28"/>
          <w:szCs w:val="28"/>
        </w:rPr>
        <w:t>Основою оцінювання роботи суду за модулем</w:t>
      </w:r>
      <w:r w:rsidRPr="009C193C">
        <w:rPr>
          <w:rFonts w:ascii="Times New Roman" w:hAnsi="Times New Roman" w:cs="Times New Roman"/>
          <w:b/>
          <w:sz w:val="28"/>
          <w:szCs w:val="28"/>
        </w:rPr>
        <w:t xml:space="preserve"> </w:t>
      </w:r>
      <w:r w:rsidRPr="009C193C">
        <w:rPr>
          <w:rFonts w:ascii="Times New Roman" w:hAnsi="Times New Roman" w:cs="Times New Roman"/>
          <w:sz w:val="28"/>
          <w:szCs w:val="28"/>
        </w:rPr>
        <w:t xml:space="preserve">«Задоволеність роботою суду учасниками судових проваджень» є опитування громадян – учасників судових проваджень. Основним методом опитування затверджено анкетування (самостійне </w:t>
      </w:r>
      <w:r>
        <w:rPr>
          <w:rFonts w:ascii="Times New Roman" w:hAnsi="Times New Roman" w:cs="Times New Roman"/>
          <w:sz w:val="28"/>
          <w:szCs w:val="28"/>
        </w:rPr>
        <w:t>заповнення респондентами анкет).</w:t>
      </w:r>
    </w:p>
    <w:p w:rsidR="00FD755F" w:rsidRDefault="00FD755F" w:rsidP="00FD755F">
      <w:pPr>
        <w:spacing w:after="0" w:line="240" w:lineRule="auto"/>
        <w:ind w:firstLine="708"/>
        <w:jc w:val="both"/>
        <w:rPr>
          <w:rFonts w:ascii="Times New Roman" w:hAnsi="Times New Roman" w:cs="Times New Roman"/>
          <w:sz w:val="28"/>
          <w:szCs w:val="28"/>
        </w:rPr>
      </w:pPr>
      <w:r w:rsidRPr="009C193C">
        <w:rPr>
          <w:rFonts w:ascii="Times New Roman" w:hAnsi="Times New Roman" w:cs="Times New Roman"/>
          <w:sz w:val="28"/>
          <w:szCs w:val="28"/>
        </w:rPr>
        <w:t xml:space="preserve">Для визначення необхідної кількості опитуваних респондентів було проведено підрахунок </w:t>
      </w:r>
      <w:r w:rsidR="009B7E5B">
        <w:rPr>
          <w:rFonts w:ascii="Times New Roman" w:hAnsi="Times New Roman" w:cs="Times New Roman"/>
          <w:sz w:val="28"/>
          <w:szCs w:val="28"/>
        </w:rPr>
        <w:t xml:space="preserve">середньої </w:t>
      </w:r>
      <w:r w:rsidRPr="009C193C">
        <w:rPr>
          <w:rFonts w:ascii="Times New Roman" w:hAnsi="Times New Roman" w:cs="Times New Roman"/>
          <w:sz w:val="28"/>
          <w:szCs w:val="28"/>
        </w:rPr>
        <w:t xml:space="preserve">кількості відвідувачів по </w:t>
      </w:r>
      <w:r w:rsidR="009B7E5B">
        <w:rPr>
          <w:rFonts w:ascii="Times New Roman" w:hAnsi="Times New Roman" w:cs="Times New Roman"/>
          <w:sz w:val="28"/>
          <w:szCs w:val="28"/>
        </w:rPr>
        <w:t>журналу посту охорони</w:t>
      </w:r>
      <w:r w:rsidRPr="009C193C">
        <w:rPr>
          <w:rFonts w:ascii="Times New Roman" w:hAnsi="Times New Roman" w:cs="Times New Roman"/>
          <w:sz w:val="28"/>
          <w:szCs w:val="28"/>
        </w:rPr>
        <w:t>. Вияв</w:t>
      </w:r>
      <w:r w:rsidR="009B7E5B">
        <w:rPr>
          <w:rFonts w:ascii="Times New Roman" w:hAnsi="Times New Roman" w:cs="Times New Roman"/>
          <w:sz w:val="28"/>
          <w:szCs w:val="28"/>
        </w:rPr>
        <w:t>лено, що в середньому протягом 10</w:t>
      </w:r>
      <w:r w:rsidRPr="009C193C">
        <w:rPr>
          <w:rFonts w:ascii="Times New Roman" w:hAnsi="Times New Roman" w:cs="Times New Roman"/>
          <w:sz w:val="28"/>
          <w:szCs w:val="28"/>
        </w:rPr>
        <w:t xml:space="preserve"> </w:t>
      </w:r>
      <w:r>
        <w:rPr>
          <w:rFonts w:ascii="Times New Roman" w:hAnsi="Times New Roman" w:cs="Times New Roman"/>
          <w:sz w:val="28"/>
          <w:szCs w:val="28"/>
        </w:rPr>
        <w:t xml:space="preserve">робочих </w:t>
      </w:r>
      <w:r w:rsidR="009B7E5B">
        <w:rPr>
          <w:rFonts w:ascii="Times New Roman" w:hAnsi="Times New Roman" w:cs="Times New Roman"/>
          <w:sz w:val="28"/>
          <w:szCs w:val="28"/>
        </w:rPr>
        <w:t>днів до суду в день приходить 74</w:t>
      </w:r>
      <w:r w:rsidRPr="009C193C">
        <w:rPr>
          <w:rFonts w:ascii="Times New Roman" w:hAnsi="Times New Roman" w:cs="Times New Roman"/>
          <w:sz w:val="28"/>
          <w:szCs w:val="28"/>
        </w:rPr>
        <w:t xml:space="preserve"> ос</w:t>
      </w:r>
      <w:r w:rsidR="009B7E5B">
        <w:rPr>
          <w:rFonts w:ascii="Times New Roman" w:hAnsi="Times New Roman" w:cs="Times New Roman"/>
          <w:sz w:val="28"/>
          <w:szCs w:val="28"/>
        </w:rPr>
        <w:t>о</w:t>
      </w:r>
      <w:r w:rsidRPr="009C193C">
        <w:rPr>
          <w:rFonts w:ascii="Times New Roman" w:hAnsi="Times New Roman" w:cs="Times New Roman"/>
          <w:sz w:val="28"/>
          <w:szCs w:val="28"/>
        </w:rPr>
        <w:t>б</w:t>
      </w:r>
      <w:r w:rsidR="009B7E5B">
        <w:rPr>
          <w:rFonts w:ascii="Times New Roman" w:hAnsi="Times New Roman" w:cs="Times New Roman"/>
          <w:sz w:val="28"/>
          <w:szCs w:val="28"/>
        </w:rPr>
        <w:t>и</w:t>
      </w:r>
      <w:r w:rsidRPr="009C193C">
        <w:rPr>
          <w:rFonts w:ascii="Times New Roman" w:hAnsi="Times New Roman" w:cs="Times New Roman"/>
          <w:sz w:val="28"/>
          <w:szCs w:val="28"/>
        </w:rPr>
        <w:t>. Така кількість відвідувачів передбачає необхідність анкетування 70 осіб.</w:t>
      </w:r>
      <w:r>
        <w:rPr>
          <w:rFonts w:ascii="Times New Roman" w:hAnsi="Times New Roman" w:cs="Times New Roman"/>
          <w:sz w:val="28"/>
          <w:szCs w:val="28"/>
        </w:rPr>
        <w:t xml:space="preserve">  Було зібрано та опрацьовано 78</w:t>
      </w:r>
      <w:r w:rsidRPr="009C193C">
        <w:rPr>
          <w:rFonts w:ascii="Times New Roman" w:hAnsi="Times New Roman" w:cs="Times New Roman"/>
          <w:sz w:val="28"/>
          <w:szCs w:val="28"/>
        </w:rPr>
        <w:t xml:space="preserve"> анкет. </w:t>
      </w:r>
    </w:p>
    <w:p w:rsidR="00FD755F" w:rsidRDefault="00FD755F" w:rsidP="00FD755F">
      <w:pPr>
        <w:spacing w:after="0" w:line="240" w:lineRule="auto"/>
        <w:ind w:firstLine="708"/>
        <w:jc w:val="both"/>
        <w:rPr>
          <w:rFonts w:ascii="Times New Roman" w:hAnsi="Times New Roman" w:cs="Times New Roman"/>
          <w:sz w:val="28"/>
          <w:szCs w:val="28"/>
        </w:rPr>
      </w:pPr>
      <w:r w:rsidRPr="009C193C">
        <w:rPr>
          <w:rFonts w:ascii="Times New Roman" w:hAnsi="Times New Roman" w:cs="Times New Roman"/>
          <w:sz w:val="28"/>
          <w:szCs w:val="28"/>
        </w:rPr>
        <w:t xml:space="preserve">Усі дані в анкетах  було систематизовано та сформовано в </w:t>
      </w:r>
      <w:r w:rsidR="007D3B13">
        <w:rPr>
          <w:rFonts w:ascii="Times New Roman" w:hAnsi="Times New Roman" w:cs="Times New Roman"/>
          <w:sz w:val="28"/>
          <w:szCs w:val="28"/>
        </w:rPr>
        <w:t xml:space="preserve">такі </w:t>
      </w:r>
      <w:r w:rsidRPr="009C193C">
        <w:rPr>
          <w:rFonts w:ascii="Times New Roman" w:hAnsi="Times New Roman" w:cs="Times New Roman"/>
          <w:sz w:val="28"/>
          <w:szCs w:val="28"/>
        </w:rPr>
        <w:t>показники.</w:t>
      </w:r>
    </w:p>
    <w:p w:rsidR="00FD755F" w:rsidRPr="009C193C" w:rsidRDefault="00FD755F" w:rsidP="00FD755F">
      <w:pPr>
        <w:spacing w:after="0" w:line="240" w:lineRule="auto"/>
        <w:ind w:firstLine="708"/>
        <w:jc w:val="both"/>
        <w:rPr>
          <w:rFonts w:ascii="Times New Roman" w:hAnsi="Times New Roman" w:cs="Times New Roman"/>
          <w:sz w:val="28"/>
          <w:szCs w:val="28"/>
        </w:rPr>
      </w:pPr>
    </w:p>
    <w:p w:rsidR="00FD755F" w:rsidRPr="000A4B45" w:rsidRDefault="00FD755F" w:rsidP="00FD755F">
      <w:pPr>
        <w:pStyle w:val="a3"/>
        <w:numPr>
          <w:ilvl w:val="0"/>
          <w:numId w:val="4"/>
        </w:numPr>
        <w:spacing w:after="0" w:line="240" w:lineRule="auto"/>
        <w:jc w:val="both"/>
        <w:rPr>
          <w:rFonts w:ascii="Times New Roman" w:hAnsi="Times New Roman" w:cs="Times New Roman"/>
          <w:b/>
          <w:sz w:val="28"/>
          <w:szCs w:val="28"/>
          <w:u w:val="single"/>
        </w:rPr>
      </w:pPr>
      <w:r w:rsidRPr="000A4B45">
        <w:rPr>
          <w:rFonts w:ascii="Times New Roman" w:hAnsi="Times New Roman" w:cs="Times New Roman"/>
          <w:b/>
          <w:sz w:val="28"/>
          <w:szCs w:val="28"/>
          <w:u w:val="single"/>
        </w:rPr>
        <w:t xml:space="preserve">Загальна характеристика респондентів. </w:t>
      </w:r>
    </w:p>
    <w:p w:rsidR="00FD755F" w:rsidRDefault="00FD755F" w:rsidP="00FD755F">
      <w:pPr>
        <w:spacing w:after="0" w:line="240" w:lineRule="auto"/>
        <w:ind w:firstLine="708"/>
        <w:jc w:val="both"/>
        <w:rPr>
          <w:rFonts w:ascii="Times New Roman" w:hAnsi="Times New Roman" w:cs="Times New Roman"/>
          <w:sz w:val="28"/>
          <w:szCs w:val="28"/>
        </w:rPr>
      </w:pPr>
    </w:p>
    <w:p w:rsidR="00FD755F" w:rsidRPr="000463D4" w:rsidRDefault="00FD755F" w:rsidP="00FD755F">
      <w:pPr>
        <w:spacing w:after="0" w:line="240" w:lineRule="auto"/>
        <w:ind w:firstLine="708"/>
        <w:jc w:val="both"/>
        <w:rPr>
          <w:rFonts w:ascii="Times New Roman" w:hAnsi="Times New Roman" w:cs="Times New Roman"/>
          <w:sz w:val="28"/>
          <w:szCs w:val="28"/>
        </w:rPr>
      </w:pPr>
      <w:r w:rsidRPr="000463D4">
        <w:rPr>
          <w:rFonts w:ascii="Times New Roman" w:hAnsi="Times New Roman" w:cs="Times New Roman"/>
          <w:sz w:val="28"/>
          <w:szCs w:val="28"/>
        </w:rPr>
        <w:t xml:space="preserve">Портрет більшості </w:t>
      </w:r>
      <w:r>
        <w:rPr>
          <w:rFonts w:ascii="Times New Roman" w:hAnsi="Times New Roman" w:cs="Times New Roman"/>
          <w:sz w:val="28"/>
          <w:szCs w:val="28"/>
        </w:rPr>
        <w:t>респондентів -  це жінка</w:t>
      </w:r>
      <w:r w:rsidRPr="000463D4">
        <w:rPr>
          <w:rFonts w:ascii="Times New Roman" w:hAnsi="Times New Roman" w:cs="Times New Roman"/>
          <w:sz w:val="28"/>
          <w:szCs w:val="28"/>
        </w:rPr>
        <w:t xml:space="preserve"> віком від 26 до 39 років, як</w:t>
      </w:r>
      <w:r>
        <w:rPr>
          <w:rFonts w:ascii="Times New Roman" w:hAnsi="Times New Roman" w:cs="Times New Roman"/>
          <w:sz w:val="28"/>
          <w:szCs w:val="28"/>
        </w:rPr>
        <w:t>а</w:t>
      </w:r>
      <w:r w:rsidRPr="000463D4">
        <w:rPr>
          <w:rFonts w:ascii="Times New Roman" w:hAnsi="Times New Roman" w:cs="Times New Roman"/>
          <w:sz w:val="28"/>
          <w:szCs w:val="28"/>
        </w:rPr>
        <w:t xml:space="preserve"> має повну вищу юридичну освіту, проживає в місті Миколаєві, в суді представляє іншу особу; вважає себ</w:t>
      </w:r>
      <w:r>
        <w:rPr>
          <w:rFonts w:ascii="Times New Roman" w:hAnsi="Times New Roman" w:cs="Times New Roman"/>
          <w:sz w:val="28"/>
          <w:szCs w:val="28"/>
        </w:rPr>
        <w:t>е людиною середнього статку; була</w:t>
      </w:r>
      <w:r w:rsidRPr="000463D4">
        <w:rPr>
          <w:rFonts w:ascii="Times New Roman" w:hAnsi="Times New Roman" w:cs="Times New Roman"/>
          <w:sz w:val="28"/>
          <w:szCs w:val="28"/>
        </w:rPr>
        <w:t xml:space="preserve"> учасни</w:t>
      </w:r>
      <w:r>
        <w:rPr>
          <w:rFonts w:ascii="Times New Roman" w:hAnsi="Times New Roman" w:cs="Times New Roman"/>
          <w:sz w:val="28"/>
          <w:szCs w:val="28"/>
        </w:rPr>
        <w:t>цею</w:t>
      </w:r>
      <w:r w:rsidRPr="000463D4">
        <w:rPr>
          <w:rFonts w:ascii="Times New Roman" w:hAnsi="Times New Roman" w:cs="Times New Roman"/>
          <w:sz w:val="28"/>
          <w:szCs w:val="28"/>
        </w:rPr>
        <w:t xml:space="preserve"> судових процесів більше 6 разів.</w:t>
      </w:r>
      <w:r>
        <w:rPr>
          <w:rFonts w:ascii="Times New Roman" w:hAnsi="Times New Roman" w:cs="Times New Roman"/>
          <w:sz w:val="28"/>
          <w:szCs w:val="28"/>
        </w:rPr>
        <w:t xml:space="preserve"> У 2016 році це була жінка, у 2018 - чоловік з таким ж самими характеристиками. </w:t>
      </w:r>
    </w:p>
    <w:p w:rsidR="00FD755F" w:rsidRPr="009C193C" w:rsidRDefault="00FD755F" w:rsidP="00FD755F">
      <w:pPr>
        <w:spacing w:after="0" w:line="240" w:lineRule="auto"/>
        <w:ind w:firstLine="708"/>
        <w:jc w:val="both"/>
        <w:rPr>
          <w:rFonts w:ascii="Times New Roman" w:hAnsi="Times New Roman" w:cs="Times New Roman"/>
          <w:sz w:val="28"/>
          <w:szCs w:val="28"/>
        </w:rPr>
      </w:pPr>
      <w:r w:rsidRPr="00620F15">
        <w:rPr>
          <w:rFonts w:ascii="Times New Roman" w:hAnsi="Times New Roman" w:cs="Times New Roman"/>
          <w:sz w:val="28"/>
          <w:szCs w:val="28"/>
        </w:rPr>
        <w:t xml:space="preserve">Переважна більшість респондентів обізнані з роботою суду 90% (з яких 41% - загалом </w:t>
      </w:r>
      <w:r w:rsidRPr="009C193C">
        <w:rPr>
          <w:rFonts w:ascii="Times New Roman" w:hAnsi="Times New Roman" w:cs="Times New Roman"/>
          <w:sz w:val="28"/>
          <w:szCs w:val="28"/>
        </w:rPr>
        <w:t xml:space="preserve">обізнані та </w:t>
      </w:r>
      <w:r>
        <w:rPr>
          <w:rFonts w:ascii="Times New Roman" w:hAnsi="Times New Roman" w:cs="Times New Roman"/>
          <w:sz w:val="28"/>
          <w:szCs w:val="28"/>
        </w:rPr>
        <w:t>49</w:t>
      </w:r>
      <w:r w:rsidRPr="009C193C">
        <w:rPr>
          <w:rFonts w:ascii="Times New Roman" w:hAnsi="Times New Roman" w:cs="Times New Roman"/>
          <w:sz w:val="28"/>
          <w:szCs w:val="28"/>
        </w:rPr>
        <w:t xml:space="preserve">% - цілком обізнані). Лише </w:t>
      </w:r>
      <w:r>
        <w:rPr>
          <w:rFonts w:ascii="Times New Roman" w:hAnsi="Times New Roman" w:cs="Times New Roman"/>
          <w:sz w:val="28"/>
          <w:szCs w:val="28"/>
        </w:rPr>
        <w:t xml:space="preserve">2,6 </w:t>
      </w:r>
      <w:r w:rsidRPr="009C193C">
        <w:rPr>
          <w:rFonts w:ascii="Times New Roman" w:hAnsi="Times New Roman" w:cs="Times New Roman"/>
          <w:sz w:val="28"/>
          <w:szCs w:val="28"/>
        </w:rPr>
        <w:t xml:space="preserve">% респондентів </w:t>
      </w:r>
      <w:r>
        <w:rPr>
          <w:rFonts w:ascii="Times New Roman" w:hAnsi="Times New Roman" w:cs="Times New Roman"/>
          <w:sz w:val="28"/>
          <w:szCs w:val="28"/>
        </w:rPr>
        <w:t>зовсім</w:t>
      </w:r>
      <w:r w:rsidRPr="009C193C">
        <w:rPr>
          <w:rFonts w:ascii="Times New Roman" w:hAnsi="Times New Roman" w:cs="Times New Roman"/>
          <w:sz w:val="28"/>
          <w:szCs w:val="28"/>
        </w:rPr>
        <w:t xml:space="preserve"> не обізнані.</w:t>
      </w:r>
    </w:p>
    <w:p w:rsidR="00FD755F" w:rsidRDefault="00FD755F" w:rsidP="00FD755F">
      <w:pPr>
        <w:spacing w:after="0" w:line="240" w:lineRule="auto"/>
        <w:ind w:firstLine="708"/>
        <w:jc w:val="both"/>
        <w:rPr>
          <w:rFonts w:ascii="Times New Roman" w:hAnsi="Times New Roman" w:cs="Times New Roman"/>
          <w:sz w:val="28"/>
          <w:szCs w:val="28"/>
        </w:rPr>
      </w:pPr>
      <w:r w:rsidRPr="009C193C">
        <w:rPr>
          <w:rFonts w:ascii="Times New Roman" w:hAnsi="Times New Roman" w:cs="Times New Roman"/>
          <w:sz w:val="28"/>
          <w:szCs w:val="28"/>
        </w:rPr>
        <w:t>Отже, відвідувачі суду, що заповнювали анкети, володіють інформацією щодо роботи суду, тобто можуть надати об’єктивну оцінку.</w:t>
      </w:r>
    </w:p>
    <w:p w:rsidR="00FD755F" w:rsidRPr="009C193C" w:rsidRDefault="00FD755F" w:rsidP="00FD755F">
      <w:pPr>
        <w:spacing w:after="0" w:line="240" w:lineRule="auto"/>
        <w:ind w:firstLine="708"/>
        <w:jc w:val="both"/>
        <w:rPr>
          <w:rFonts w:ascii="Times New Roman" w:hAnsi="Times New Roman" w:cs="Times New Roman"/>
          <w:sz w:val="28"/>
          <w:szCs w:val="28"/>
        </w:rPr>
      </w:pPr>
    </w:p>
    <w:p w:rsidR="00FD755F" w:rsidRDefault="00FD755F" w:rsidP="00FD755F">
      <w:pPr>
        <w:spacing w:after="0" w:line="240" w:lineRule="auto"/>
        <w:ind w:firstLine="708"/>
        <w:jc w:val="both"/>
        <w:rPr>
          <w:rFonts w:ascii="Times New Roman" w:hAnsi="Times New Roman" w:cs="Times New Roman"/>
          <w:sz w:val="28"/>
          <w:szCs w:val="28"/>
        </w:rPr>
      </w:pPr>
      <w:r w:rsidRPr="00403CF5">
        <w:rPr>
          <w:rFonts w:ascii="Times New Roman" w:hAnsi="Times New Roman" w:cs="Times New Roman"/>
          <w:b/>
          <w:sz w:val="28"/>
          <w:szCs w:val="28"/>
        </w:rPr>
        <w:t>В цілому якість роботи суду з</w:t>
      </w:r>
      <w:r>
        <w:rPr>
          <w:rFonts w:ascii="Times New Roman" w:hAnsi="Times New Roman" w:cs="Times New Roman"/>
          <w:b/>
          <w:sz w:val="28"/>
          <w:szCs w:val="28"/>
        </w:rPr>
        <w:t>а 5-бальною шкалою становить 4,3</w:t>
      </w:r>
      <w:r w:rsidRPr="00403CF5">
        <w:rPr>
          <w:rFonts w:ascii="Times New Roman" w:hAnsi="Times New Roman" w:cs="Times New Roman"/>
          <w:b/>
          <w:sz w:val="28"/>
          <w:szCs w:val="28"/>
        </w:rPr>
        <w:t>.</w:t>
      </w:r>
      <w:r w:rsidRPr="009C193C">
        <w:rPr>
          <w:rFonts w:ascii="Times New Roman" w:hAnsi="Times New Roman" w:cs="Times New Roman"/>
          <w:sz w:val="28"/>
          <w:szCs w:val="28"/>
        </w:rPr>
        <w:t xml:space="preserve">  Більшість анкетованих оцінили як</w:t>
      </w:r>
      <w:r>
        <w:rPr>
          <w:rFonts w:ascii="Times New Roman" w:hAnsi="Times New Roman" w:cs="Times New Roman"/>
          <w:sz w:val="28"/>
          <w:szCs w:val="28"/>
        </w:rPr>
        <w:t>ість роботи суду на оцінку 4 (28,2</w:t>
      </w:r>
      <w:r w:rsidRPr="009C193C">
        <w:rPr>
          <w:rFonts w:ascii="Times New Roman" w:hAnsi="Times New Roman" w:cs="Times New Roman"/>
          <w:sz w:val="28"/>
          <w:szCs w:val="28"/>
        </w:rPr>
        <w:t>%) та 5 (</w:t>
      </w:r>
      <w:r>
        <w:rPr>
          <w:rFonts w:ascii="Times New Roman" w:hAnsi="Times New Roman" w:cs="Times New Roman"/>
          <w:sz w:val="28"/>
          <w:szCs w:val="28"/>
        </w:rPr>
        <w:t>61,5</w:t>
      </w:r>
      <w:r w:rsidRPr="009C193C">
        <w:rPr>
          <w:rFonts w:ascii="Times New Roman" w:hAnsi="Times New Roman" w:cs="Times New Roman"/>
          <w:sz w:val="28"/>
          <w:szCs w:val="28"/>
        </w:rPr>
        <w:t>%).</w:t>
      </w:r>
      <w:r>
        <w:rPr>
          <w:rFonts w:ascii="Times New Roman" w:hAnsi="Times New Roman" w:cs="Times New Roman"/>
          <w:sz w:val="28"/>
          <w:szCs w:val="28"/>
        </w:rPr>
        <w:t xml:space="preserve"> У </w:t>
      </w:r>
      <w:r w:rsidRPr="00620F15">
        <w:rPr>
          <w:rFonts w:ascii="Times New Roman" w:hAnsi="Times New Roman" w:cs="Times New Roman"/>
          <w:b/>
          <w:sz w:val="28"/>
          <w:szCs w:val="28"/>
        </w:rPr>
        <w:t xml:space="preserve">2016 </w:t>
      </w:r>
      <w:r>
        <w:rPr>
          <w:rFonts w:ascii="Times New Roman" w:hAnsi="Times New Roman" w:cs="Times New Roman"/>
          <w:sz w:val="28"/>
          <w:szCs w:val="28"/>
        </w:rPr>
        <w:t xml:space="preserve">році середня оцінка була </w:t>
      </w:r>
      <w:r w:rsidRPr="00620F15">
        <w:rPr>
          <w:rFonts w:ascii="Times New Roman" w:hAnsi="Times New Roman" w:cs="Times New Roman"/>
          <w:b/>
          <w:sz w:val="28"/>
          <w:szCs w:val="28"/>
        </w:rPr>
        <w:t>4,2</w:t>
      </w:r>
      <w:r w:rsidRPr="00620F15">
        <w:rPr>
          <w:rFonts w:ascii="Times New Roman" w:hAnsi="Times New Roman" w:cs="Times New Roman"/>
          <w:sz w:val="28"/>
          <w:szCs w:val="28"/>
        </w:rPr>
        <w:t>,</w:t>
      </w:r>
      <w:r>
        <w:rPr>
          <w:rFonts w:ascii="Times New Roman" w:hAnsi="Times New Roman" w:cs="Times New Roman"/>
          <w:sz w:val="28"/>
          <w:szCs w:val="28"/>
        </w:rPr>
        <w:t xml:space="preserve"> відсоткове відношення оцінок – </w:t>
      </w:r>
      <w:r w:rsidRPr="009C193C">
        <w:rPr>
          <w:rFonts w:ascii="Times New Roman" w:hAnsi="Times New Roman" w:cs="Times New Roman"/>
          <w:sz w:val="28"/>
          <w:szCs w:val="28"/>
        </w:rPr>
        <w:t>4 (41%) та 5 (44,2%).</w:t>
      </w:r>
      <w:r>
        <w:rPr>
          <w:rFonts w:ascii="Times New Roman" w:hAnsi="Times New Roman" w:cs="Times New Roman"/>
          <w:sz w:val="28"/>
          <w:szCs w:val="28"/>
        </w:rPr>
        <w:t xml:space="preserve"> У </w:t>
      </w:r>
      <w:r w:rsidRPr="00620F15">
        <w:rPr>
          <w:rFonts w:ascii="Times New Roman" w:hAnsi="Times New Roman" w:cs="Times New Roman"/>
          <w:b/>
          <w:sz w:val="28"/>
          <w:szCs w:val="28"/>
        </w:rPr>
        <w:t>201</w:t>
      </w:r>
      <w:r>
        <w:rPr>
          <w:rFonts w:ascii="Times New Roman" w:hAnsi="Times New Roman" w:cs="Times New Roman"/>
          <w:sz w:val="28"/>
          <w:szCs w:val="28"/>
        </w:rPr>
        <w:t xml:space="preserve">8 році середня оцінка була </w:t>
      </w:r>
      <w:r w:rsidRPr="00620F15">
        <w:rPr>
          <w:rFonts w:ascii="Times New Roman" w:hAnsi="Times New Roman" w:cs="Times New Roman"/>
          <w:b/>
          <w:sz w:val="28"/>
          <w:szCs w:val="28"/>
        </w:rPr>
        <w:t>4,6</w:t>
      </w:r>
      <w:r>
        <w:rPr>
          <w:rFonts w:ascii="Times New Roman" w:hAnsi="Times New Roman" w:cs="Times New Roman"/>
          <w:sz w:val="28"/>
          <w:szCs w:val="28"/>
        </w:rPr>
        <w:t xml:space="preserve">, відсоткове відношення оцінок – </w:t>
      </w:r>
      <w:r w:rsidRPr="009C193C">
        <w:rPr>
          <w:rFonts w:ascii="Times New Roman" w:hAnsi="Times New Roman" w:cs="Times New Roman"/>
          <w:sz w:val="28"/>
          <w:szCs w:val="28"/>
        </w:rPr>
        <w:t>4 (</w:t>
      </w:r>
      <w:r>
        <w:rPr>
          <w:rFonts w:ascii="Times New Roman" w:hAnsi="Times New Roman" w:cs="Times New Roman"/>
          <w:sz w:val="28"/>
          <w:szCs w:val="28"/>
        </w:rPr>
        <w:t>2</w:t>
      </w:r>
      <w:r w:rsidRPr="009C193C">
        <w:rPr>
          <w:rFonts w:ascii="Times New Roman" w:hAnsi="Times New Roman" w:cs="Times New Roman"/>
          <w:sz w:val="28"/>
          <w:szCs w:val="28"/>
        </w:rPr>
        <w:t>1</w:t>
      </w:r>
      <w:r>
        <w:rPr>
          <w:rFonts w:ascii="Times New Roman" w:hAnsi="Times New Roman" w:cs="Times New Roman"/>
          <w:sz w:val="28"/>
          <w:szCs w:val="28"/>
        </w:rPr>
        <w:t>,5</w:t>
      </w:r>
      <w:r w:rsidRPr="009C193C">
        <w:rPr>
          <w:rFonts w:ascii="Times New Roman" w:hAnsi="Times New Roman" w:cs="Times New Roman"/>
          <w:sz w:val="28"/>
          <w:szCs w:val="28"/>
        </w:rPr>
        <w:t>%) та 5 (</w:t>
      </w:r>
      <w:r>
        <w:rPr>
          <w:rFonts w:ascii="Times New Roman" w:hAnsi="Times New Roman" w:cs="Times New Roman"/>
          <w:sz w:val="28"/>
          <w:szCs w:val="28"/>
        </w:rPr>
        <w:t>72,3</w:t>
      </w:r>
      <w:r w:rsidRPr="009C193C">
        <w:rPr>
          <w:rFonts w:ascii="Times New Roman" w:hAnsi="Times New Roman" w:cs="Times New Roman"/>
          <w:sz w:val="28"/>
          <w:szCs w:val="28"/>
        </w:rPr>
        <w:t>%).</w:t>
      </w:r>
    </w:p>
    <w:p w:rsidR="00FD755F" w:rsidRDefault="00FD755F" w:rsidP="00FD755F">
      <w:pPr>
        <w:spacing w:after="0" w:line="240" w:lineRule="auto"/>
        <w:ind w:firstLine="708"/>
        <w:jc w:val="both"/>
        <w:rPr>
          <w:rFonts w:ascii="Times New Roman" w:hAnsi="Times New Roman" w:cs="Times New Roman"/>
          <w:sz w:val="28"/>
          <w:szCs w:val="28"/>
        </w:rPr>
      </w:pPr>
    </w:p>
    <w:p w:rsidR="00FD755F" w:rsidRPr="009C193C" w:rsidRDefault="00FD755F" w:rsidP="00FD755F">
      <w:pPr>
        <w:spacing w:after="0" w:line="240" w:lineRule="auto"/>
        <w:ind w:firstLine="708"/>
        <w:jc w:val="both"/>
        <w:rPr>
          <w:rFonts w:ascii="Times New Roman" w:hAnsi="Times New Roman" w:cs="Times New Roman"/>
          <w:sz w:val="28"/>
          <w:szCs w:val="28"/>
        </w:rPr>
      </w:pPr>
    </w:p>
    <w:p w:rsidR="00FD755F" w:rsidRPr="005C15DC" w:rsidRDefault="00FD755F" w:rsidP="00FD755F">
      <w:pPr>
        <w:pStyle w:val="a3"/>
        <w:numPr>
          <w:ilvl w:val="0"/>
          <w:numId w:val="4"/>
        </w:numPr>
        <w:spacing w:after="0" w:line="240" w:lineRule="auto"/>
        <w:jc w:val="both"/>
        <w:rPr>
          <w:rFonts w:ascii="Times New Roman" w:hAnsi="Times New Roman" w:cs="Times New Roman"/>
          <w:b/>
          <w:sz w:val="28"/>
          <w:szCs w:val="28"/>
          <w:u w:val="single"/>
        </w:rPr>
      </w:pPr>
      <w:r w:rsidRPr="005C15DC">
        <w:rPr>
          <w:rFonts w:ascii="Times New Roman" w:hAnsi="Times New Roman" w:cs="Times New Roman"/>
          <w:b/>
          <w:sz w:val="28"/>
          <w:szCs w:val="28"/>
          <w:u w:val="single"/>
        </w:rPr>
        <w:t xml:space="preserve">Оцінювання за вимірами якості.      </w:t>
      </w:r>
    </w:p>
    <w:p w:rsidR="00FD755F" w:rsidRDefault="00FD755F" w:rsidP="00FD755F">
      <w:pPr>
        <w:spacing w:after="0" w:line="240" w:lineRule="auto"/>
        <w:ind w:firstLine="708"/>
        <w:jc w:val="both"/>
        <w:rPr>
          <w:rFonts w:ascii="Times New Roman" w:hAnsi="Times New Roman" w:cs="Times New Roman"/>
          <w:b/>
          <w:sz w:val="28"/>
          <w:szCs w:val="28"/>
        </w:rPr>
      </w:pPr>
    </w:p>
    <w:p w:rsidR="00FD755F" w:rsidRPr="002A4D61" w:rsidRDefault="00FD755F" w:rsidP="00FD755F">
      <w:pPr>
        <w:spacing w:after="0" w:line="240" w:lineRule="auto"/>
        <w:ind w:firstLine="708"/>
        <w:jc w:val="both"/>
        <w:rPr>
          <w:rFonts w:ascii="Times New Roman" w:hAnsi="Times New Roman" w:cs="Times New Roman"/>
          <w:sz w:val="28"/>
          <w:szCs w:val="28"/>
        </w:rPr>
      </w:pPr>
      <w:r w:rsidRPr="002A4D61">
        <w:rPr>
          <w:rFonts w:ascii="Times New Roman" w:hAnsi="Times New Roman" w:cs="Times New Roman"/>
          <w:b/>
          <w:sz w:val="28"/>
          <w:szCs w:val="28"/>
        </w:rPr>
        <w:t xml:space="preserve">Доступність суду </w:t>
      </w:r>
      <w:r w:rsidR="00E57E2B">
        <w:rPr>
          <w:rFonts w:ascii="Times New Roman" w:hAnsi="Times New Roman" w:cs="Times New Roman"/>
          <w:sz w:val="28"/>
          <w:szCs w:val="28"/>
        </w:rPr>
        <w:t>(додаток 13</w:t>
      </w:r>
      <w:r w:rsidRPr="002A4D61">
        <w:rPr>
          <w:rFonts w:ascii="Times New Roman" w:hAnsi="Times New Roman" w:cs="Times New Roman"/>
          <w:sz w:val="28"/>
          <w:szCs w:val="28"/>
        </w:rPr>
        <w:t xml:space="preserve">) за 5-бальною шкалою оцінена на </w:t>
      </w:r>
      <w:r>
        <w:rPr>
          <w:rFonts w:ascii="Times New Roman" w:hAnsi="Times New Roman" w:cs="Times New Roman"/>
          <w:b/>
          <w:sz w:val="28"/>
          <w:szCs w:val="28"/>
        </w:rPr>
        <w:t xml:space="preserve">3,1 </w:t>
      </w:r>
      <w:r w:rsidRPr="008609A9">
        <w:rPr>
          <w:rFonts w:ascii="Times New Roman" w:hAnsi="Times New Roman" w:cs="Times New Roman"/>
          <w:sz w:val="28"/>
          <w:szCs w:val="28"/>
        </w:rPr>
        <w:t>(2018р. – 3,7).</w:t>
      </w:r>
      <w:r w:rsidRPr="002A4D61">
        <w:rPr>
          <w:rFonts w:ascii="Times New Roman" w:hAnsi="Times New Roman" w:cs="Times New Roman"/>
          <w:sz w:val="28"/>
          <w:szCs w:val="28"/>
        </w:rPr>
        <w:t xml:space="preserve"> </w:t>
      </w:r>
      <w:r>
        <w:rPr>
          <w:rFonts w:ascii="Times New Roman" w:hAnsi="Times New Roman" w:cs="Times New Roman"/>
          <w:sz w:val="28"/>
          <w:szCs w:val="28"/>
        </w:rPr>
        <w:t>Пошук будівлі суду оцінено на 3,6 бали. 42</w:t>
      </w:r>
      <w:r w:rsidRPr="002A4D61">
        <w:rPr>
          <w:rFonts w:ascii="Times New Roman" w:hAnsi="Times New Roman" w:cs="Times New Roman"/>
          <w:sz w:val="28"/>
          <w:szCs w:val="28"/>
        </w:rPr>
        <w:t>% респондентів було зручно дістатись до суду громадським транспортом, але, в той же час, зручністю паркуван</w:t>
      </w:r>
      <w:r>
        <w:rPr>
          <w:rFonts w:ascii="Times New Roman" w:hAnsi="Times New Roman" w:cs="Times New Roman"/>
          <w:sz w:val="28"/>
          <w:szCs w:val="28"/>
        </w:rPr>
        <w:t>ня автомобіля задоволені лише 23</w:t>
      </w:r>
      <w:r w:rsidRPr="002A4D61">
        <w:rPr>
          <w:rFonts w:ascii="Times New Roman" w:hAnsi="Times New Roman" w:cs="Times New Roman"/>
          <w:sz w:val="28"/>
          <w:szCs w:val="28"/>
        </w:rPr>
        <w:t>%</w:t>
      </w:r>
      <w:r>
        <w:rPr>
          <w:rFonts w:ascii="Times New Roman" w:hAnsi="Times New Roman" w:cs="Times New Roman"/>
          <w:sz w:val="28"/>
          <w:szCs w:val="28"/>
        </w:rPr>
        <w:t>. Слід відмітити, що 22% взагалі не відповідали на питання щодо громадського транспорту та 18% щодо паркуванням (питання є взаємовиключними). 82</w:t>
      </w:r>
      <w:r w:rsidRPr="002A4D61">
        <w:rPr>
          <w:rFonts w:ascii="Times New Roman" w:hAnsi="Times New Roman" w:cs="Times New Roman"/>
          <w:sz w:val="28"/>
          <w:szCs w:val="28"/>
        </w:rPr>
        <w:t xml:space="preserve">% респондентів не зазнали будь-яких перешкод у доступі до приміщення суду. Більшість опитаних задоволені </w:t>
      </w:r>
      <w:r>
        <w:rPr>
          <w:rFonts w:ascii="Times New Roman" w:hAnsi="Times New Roman" w:cs="Times New Roman"/>
          <w:sz w:val="28"/>
          <w:szCs w:val="28"/>
        </w:rPr>
        <w:t>можливістю вчасно та безперешкодно вирішити свої справи у суді (подати документи, ознайомити з матеріалами справи, отримати судові рішення) (81</w:t>
      </w:r>
      <w:r w:rsidRPr="002A4D61">
        <w:rPr>
          <w:rFonts w:ascii="Times New Roman" w:hAnsi="Times New Roman" w:cs="Times New Roman"/>
          <w:sz w:val="28"/>
          <w:szCs w:val="28"/>
        </w:rPr>
        <w:t>%) та можливістю додзвонитись до  суду за отрима</w:t>
      </w:r>
      <w:r>
        <w:rPr>
          <w:rFonts w:ascii="Times New Roman" w:hAnsi="Times New Roman" w:cs="Times New Roman"/>
          <w:sz w:val="28"/>
          <w:szCs w:val="28"/>
        </w:rPr>
        <w:t>нням необхідної інформації (76</w:t>
      </w:r>
      <w:r w:rsidRPr="002A4D61">
        <w:rPr>
          <w:rFonts w:ascii="Times New Roman" w:hAnsi="Times New Roman" w:cs="Times New Roman"/>
          <w:sz w:val="28"/>
          <w:szCs w:val="28"/>
        </w:rPr>
        <w:t xml:space="preserve"> %).</w:t>
      </w:r>
    </w:p>
    <w:p w:rsidR="00FD755F" w:rsidRPr="002A4D61"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Порівняно з 2018</w:t>
      </w:r>
      <w:r w:rsidRPr="002A4D61">
        <w:rPr>
          <w:rFonts w:ascii="Times New Roman" w:hAnsi="Times New Roman" w:cs="Times New Roman"/>
          <w:sz w:val="28"/>
          <w:szCs w:val="28"/>
        </w:rPr>
        <w:t xml:space="preserve"> роком </w:t>
      </w:r>
      <w:r>
        <w:rPr>
          <w:rFonts w:ascii="Times New Roman" w:hAnsi="Times New Roman" w:cs="Times New Roman"/>
          <w:sz w:val="28"/>
          <w:szCs w:val="28"/>
        </w:rPr>
        <w:t xml:space="preserve">усі показники доступності суду зменшились. Найгірше у 2021 році відвідувачі оцінили зручність паркування (2,2), сполучення суду з громадським транспортом (2,7) та можливість безперешкодно потрапити до суду людей з обмеженими фізичними можливостями (2,8) </w:t>
      </w:r>
    </w:p>
    <w:p w:rsidR="00FD755F" w:rsidRDefault="00FD755F" w:rsidP="00FD755F">
      <w:pPr>
        <w:spacing w:after="0" w:line="240" w:lineRule="auto"/>
        <w:ind w:firstLine="708"/>
        <w:jc w:val="both"/>
        <w:rPr>
          <w:rFonts w:ascii="Times New Roman" w:hAnsi="Times New Roman" w:cs="Times New Roman"/>
          <w:b/>
          <w:sz w:val="28"/>
          <w:szCs w:val="28"/>
        </w:rPr>
      </w:pPr>
    </w:p>
    <w:p w:rsidR="00FD755F" w:rsidRPr="00FC42C9" w:rsidRDefault="00FD755F" w:rsidP="00FD755F">
      <w:pPr>
        <w:spacing w:after="0" w:line="240" w:lineRule="auto"/>
        <w:ind w:firstLine="708"/>
        <w:jc w:val="both"/>
        <w:rPr>
          <w:rFonts w:ascii="Times New Roman" w:hAnsi="Times New Roman" w:cs="Times New Roman"/>
          <w:b/>
          <w:sz w:val="28"/>
          <w:szCs w:val="28"/>
        </w:rPr>
      </w:pPr>
      <w:r w:rsidRPr="00FC42C9">
        <w:rPr>
          <w:rFonts w:ascii="Times New Roman" w:hAnsi="Times New Roman" w:cs="Times New Roman"/>
          <w:b/>
          <w:sz w:val="28"/>
          <w:szCs w:val="28"/>
        </w:rPr>
        <w:t xml:space="preserve">Зручність та комфортність перебування в суді </w:t>
      </w:r>
      <w:r w:rsidR="00E57E2B">
        <w:rPr>
          <w:rFonts w:ascii="Times New Roman" w:hAnsi="Times New Roman" w:cs="Times New Roman"/>
          <w:sz w:val="28"/>
          <w:szCs w:val="28"/>
        </w:rPr>
        <w:t>(додаток 14</w:t>
      </w:r>
      <w:r w:rsidRPr="00FC42C9">
        <w:rPr>
          <w:rFonts w:ascii="Times New Roman" w:hAnsi="Times New Roman" w:cs="Times New Roman"/>
          <w:sz w:val="28"/>
          <w:szCs w:val="28"/>
        </w:rPr>
        <w:t xml:space="preserve">) оцінено на </w:t>
      </w:r>
      <w:r w:rsidRPr="00FC42C9">
        <w:rPr>
          <w:rFonts w:ascii="Times New Roman" w:hAnsi="Times New Roman" w:cs="Times New Roman"/>
          <w:b/>
          <w:sz w:val="28"/>
          <w:szCs w:val="28"/>
        </w:rPr>
        <w:t>4</w:t>
      </w:r>
      <w:r>
        <w:rPr>
          <w:rFonts w:ascii="Times New Roman" w:hAnsi="Times New Roman" w:cs="Times New Roman"/>
          <w:b/>
          <w:sz w:val="28"/>
          <w:szCs w:val="28"/>
        </w:rPr>
        <w:t>,4</w:t>
      </w:r>
      <w:r w:rsidRPr="00FC42C9">
        <w:rPr>
          <w:rFonts w:ascii="Times New Roman" w:hAnsi="Times New Roman" w:cs="Times New Roman"/>
          <w:b/>
          <w:sz w:val="28"/>
          <w:szCs w:val="28"/>
        </w:rPr>
        <w:t xml:space="preserve"> </w:t>
      </w:r>
      <w:r w:rsidRPr="00405D52">
        <w:rPr>
          <w:rFonts w:ascii="Times New Roman" w:hAnsi="Times New Roman" w:cs="Times New Roman"/>
          <w:sz w:val="28"/>
          <w:szCs w:val="28"/>
        </w:rPr>
        <w:t>(у 2016 році – 4, у 2018 році – 4,7).</w:t>
      </w:r>
      <w:r>
        <w:rPr>
          <w:rFonts w:ascii="Times New Roman" w:hAnsi="Times New Roman" w:cs="Times New Roman"/>
          <w:sz w:val="28"/>
          <w:szCs w:val="28"/>
        </w:rPr>
        <w:t xml:space="preserve"> Лише 9</w:t>
      </w:r>
      <w:r w:rsidRPr="00FC42C9">
        <w:rPr>
          <w:rFonts w:ascii="Times New Roman" w:hAnsi="Times New Roman" w:cs="Times New Roman"/>
          <w:sz w:val="28"/>
          <w:szCs w:val="28"/>
        </w:rPr>
        <w:t xml:space="preserve">% респондентам недостатньо місць для очікування, роботи з документами. Доступ до побутових приміщень (туалетів) та чистота </w:t>
      </w:r>
      <w:r>
        <w:rPr>
          <w:rFonts w:ascii="Times New Roman" w:hAnsi="Times New Roman" w:cs="Times New Roman"/>
          <w:sz w:val="28"/>
          <w:szCs w:val="28"/>
        </w:rPr>
        <w:t>приміщень оцінені на оцінки  4,3</w:t>
      </w:r>
      <w:r w:rsidRPr="00FC42C9">
        <w:rPr>
          <w:rFonts w:ascii="Times New Roman" w:hAnsi="Times New Roman" w:cs="Times New Roman"/>
          <w:sz w:val="28"/>
          <w:szCs w:val="28"/>
        </w:rPr>
        <w:t xml:space="preserve"> та 4,</w:t>
      </w:r>
      <w:r>
        <w:rPr>
          <w:rFonts w:ascii="Times New Roman" w:hAnsi="Times New Roman" w:cs="Times New Roman"/>
          <w:sz w:val="28"/>
          <w:szCs w:val="28"/>
        </w:rPr>
        <w:t>5 відповідно.  85</w:t>
      </w:r>
      <w:r w:rsidRPr="00FC42C9">
        <w:rPr>
          <w:rFonts w:ascii="Times New Roman" w:hAnsi="Times New Roman" w:cs="Times New Roman"/>
          <w:sz w:val="28"/>
          <w:szCs w:val="28"/>
        </w:rPr>
        <w:t xml:space="preserve">% відвідувачів задоволені якістю освітлення в суді. </w:t>
      </w:r>
      <w:r>
        <w:rPr>
          <w:rFonts w:ascii="Times New Roman" w:hAnsi="Times New Roman" w:cs="Times New Roman"/>
          <w:sz w:val="28"/>
          <w:szCs w:val="28"/>
        </w:rPr>
        <w:t xml:space="preserve">Слід зазначити, що у 2018 році цей показник становив 97%. </w:t>
      </w:r>
    </w:p>
    <w:p w:rsidR="00FD755F" w:rsidRDefault="00FD755F" w:rsidP="00FD755F">
      <w:pPr>
        <w:spacing w:after="0" w:line="240" w:lineRule="auto"/>
        <w:ind w:firstLine="708"/>
        <w:jc w:val="both"/>
        <w:rPr>
          <w:rFonts w:ascii="Times New Roman" w:hAnsi="Times New Roman" w:cs="Times New Roman"/>
          <w:b/>
          <w:color w:val="FF0000"/>
          <w:sz w:val="28"/>
          <w:szCs w:val="28"/>
        </w:rPr>
      </w:pPr>
    </w:p>
    <w:p w:rsidR="00FD755F" w:rsidRPr="00C32C91" w:rsidRDefault="00FD755F" w:rsidP="00FD755F">
      <w:pPr>
        <w:spacing w:after="0" w:line="240" w:lineRule="auto"/>
        <w:ind w:firstLine="708"/>
        <w:jc w:val="both"/>
        <w:rPr>
          <w:rFonts w:ascii="Times New Roman" w:hAnsi="Times New Roman" w:cs="Times New Roman"/>
          <w:b/>
          <w:sz w:val="28"/>
          <w:szCs w:val="28"/>
        </w:rPr>
      </w:pPr>
      <w:r w:rsidRPr="00C32C91">
        <w:rPr>
          <w:rFonts w:ascii="Times New Roman" w:hAnsi="Times New Roman" w:cs="Times New Roman"/>
          <w:b/>
          <w:sz w:val="28"/>
          <w:szCs w:val="28"/>
        </w:rPr>
        <w:t xml:space="preserve">Повнота та ясність, зрозумілість інформації </w:t>
      </w:r>
      <w:r w:rsidR="00E57E2B">
        <w:rPr>
          <w:rFonts w:ascii="Times New Roman" w:hAnsi="Times New Roman" w:cs="Times New Roman"/>
          <w:sz w:val="28"/>
          <w:szCs w:val="28"/>
        </w:rPr>
        <w:t>(додаток 15</w:t>
      </w:r>
      <w:r w:rsidRPr="00C32C91">
        <w:rPr>
          <w:rFonts w:ascii="Times New Roman" w:hAnsi="Times New Roman" w:cs="Times New Roman"/>
          <w:sz w:val="28"/>
          <w:szCs w:val="28"/>
        </w:rPr>
        <w:t xml:space="preserve">) </w:t>
      </w:r>
      <w:r w:rsidRPr="00C32C91">
        <w:rPr>
          <w:rFonts w:ascii="Times New Roman" w:hAnsi="Times New Roman" w:cs="Times New Roman"/>
          <w:b/>
          <w:sz w:val="28"/>
          <w:szCs w:val="28"/>
        </w:rPr>
        <w:t>– 4</w:t>
      </w:r>
      <w:r>
        <w:rPr>
          <w:rFonts w:ascii="Times New Roman" w:hAnsi="Times New Roman" w:cs="Times New Roman"/>
          <w:b/>
          <w:sz w:val="28"/>
          <w:szCs w:val="28"/>
        </w:rPr>
        <w:t xml:space="preserve"> </w:t>
      </w:r>
      <w:r w:rsidRPr="00C85EE6">
        <w:rPr>
          <w:rFonts w:ascii="Times New Roman" w:hAnsi="Times New Roman" w:cs="Times New Roman"/>
          <w:sz w:val="28"/>
          <w:szCs w:val="28"/>
        </w:rPr>
        <w:t>(у 2016 році – 4, 2018 році – 4,5)</w:t>
      </w:r>
      <w:r w:rsidRPr="00C85EE6">
        <w:rPr>
          <w:rFonts w:ascii="Times New Roman" w:hAnsi="Times New Roman" w:cs="Times New Roman"/>
          <w:b/>
          <w:sz w:val="28"/>
          <w:szCs w:val="28"/>
        </w:rPr>
        <w:t xml:space="preserve">. </w:t>
      </w:r>
    </w:p>
    <w:p w:rsidR="00FD755F" w:rsidRDefault="00FD755F" w:rsidP="00FD755F">
      <w:pPr>
        <w:spacing w:after="0" w:line="240" w:lineRule="auto"/>
        <w:ind w:firstLine="708"/>
        <w:jc w:val="both"/>
        <w:rPr>
          <w:rFonts w:ascii="Times New Roman" w:hAnsi="Times New Roman" w:cs="Times New Roman"/>
          <w:sz w:val="28"/>
          <w:szCs w:val="28"/>
        </w:rPr>
      </w:pPr>
      <w:r w:rsidRPr="004030C6">
        <w:rPr>
          <w:rFonts w:ascii="Times New Roman" w:hAnsi="Times New Roman" w:cs="Times New Roman"/>
          <w:sz w:val="28"/>
          <w:szCs w:val="28"/>
        </w:rPr>
        <w:t xml:space="preserve">Розташування інформаційних стендів задовольняє 77 % відвідувачів – оцінка 4. </w:t>
      </w:r>
      <w:r w:rsidRPr="00C32C91">
        <w:rPr>
          <w:rFonts w:ascii="Times New Roman" w:hAnsi="Times New Roman" w:cs="Times New Roman"/>
          <w:sz w:val="28"/>
          <w:szCs w:val="28"/>
        </w:rPr>
        <w:t>Наявність інформації про розташування кабінетів, залів судових засідань, інш</w:t>
      </w:r>
      <w:r>
        <w:rPr>
          <w:rFonts w:ascii="Times New Roman" w:hAnsi="Times New Roman" w:cs="Times New Roman"/>
          <w:sz w:val="28"/>
          <w:szCs w:val="28"/>
        </w:rPr>
        <w:t>их приміщень була оцінена на 4,1</w:t>
      </w:r>
      <w:r w:rsidRPr="00C32C91">
        <w:rPr>
          <w:rFonts w:ascii="Times New Roman" w:hAnsi="Times New Roman" w:cs="Times New Roman"/>
          <w:sz w:val="28"/>
          <w:szCs w:val="28"/>
        </w:rPr>
        <w:t xml:space="preserve">. </w:t>
      </w:r>
      <w:r>
        <w:rPr>
          <w:rFonts w:ascii="Times New Roman" w:hAnsi="Times New Roman" w:cs="Times New Roman"/>
          <w:sz w:val="28"/>
          <w:szCs w:val="28"/>
        </w:rPr>
        <w:t xml:space="preserve">79,5% </w:t>
      </w:r>
      <w:r w:rsidRPr="00C32C91">
        <w:rPr>
          <w:rFonts w:ascii="Times New Roman" w:hAnsi="Times New Roman" w:cs="Times New Roman"/>
          <w:sz w:val="28"/>
          <w:szCs w:val="28"/>
        </w:rPr>
        <w:t>опитаних відповіли позитивно по цьому критерію  (у 2016 році лише 58% опитаних відповіли позитивно</w:t>
      </w:r>
      <w:r>
        <w:rPr>
          <w:rFonts w:ascii="Times New Roman" w:hAnsi="Times New Roman" w:cs="Times New Roman"/>
          <w:sz w:val="28"/>
          <w:szCs w:val="28"/>
        </w:rPr>
        <w:t xml:space="preserve">, а у 2018 році </w:t>
      </w:r>
      <w:r w:rsidRPr="00C32C91">
        <w:rPr>
          <w:rFonts w:ascii="Times New Roman" w:hAnsi="Times New Roman" w:cs="Times New Roman"/>
          <w:sz w:val="28"/>
          <w:szCs w:val="28"/>
        </w:rPr>
        <w:t>89%). Загалом відвідувачів за</w:t>
      </w:r>
      <w:r>
        <w:rPr>
          <w:rFonts w:ascii="Times New Roman" w:hAnsi="Times New Roman" w:cs="Times New Roman"/>
          <w:sz w:val="28"/>
          <w:szCs w:val="28"/>
        </w:rPr>
        <w:t xml:space="preserve">довольняє інформація </w:t>
      </w:r>
      <w:r w:rsidRPr="00C32C91">
        <w:rPr>
          <w:rFonts w:ascii="Times New Roman" w:hAnsi="Times New Roman" w:cs="Times New Roman"/>
          <w:sz w:val="28"/>
          <w:szCs w:val="28"/>
        </w:rPr>
        <w:t>щодо правил пропуску до суду та перебування в ньому, наявна інформація про справи, призначені до розгляду, зразки документів, порядок сплати судового збору тощо</w:t>
      </w:r>
      <w:r>
        <w:rPr>
          <w:rFonts w:ascii="Times New Roman" w:hAnsi="Times New Roman" w:cs="Times New Roman"/>
          <w:sz w:val="28"/>
          <w:szCs w:val="28"/>
        </w:rPr>
        <w:t xml:space="preserve"> (оцінки 4,3, 4,2, 4,1</w:t>
      </w:r>
      <w:r w:rsidRPr="00C32C91">
        <w:rPr>
          <w:rFonts w:ascii="Times New Roman" w:hAnsi="Times New Roman" w:cs="Times New Roman"/>
          <w:sz w:val="28"/>
          <w:szCs w:val="28"/>
        </w:rPr>
        <w:t>).</w:t>
      </w:r>
    </w:p>
    <w:p w:rsidR="00B9640A" w:rsidRDefault="00FD755F" w:rsidP="00B9640A">
      <w:pPr>
        <w:spacing w:after="0" w:line="240" w:lineRule="auto"/>
        <w:ind w:firstLine="708"/>
        <w:jc w:val="both"/>
      </w:pPr>
      <w:r>
        <w:rPr>
          <w:rFonts w:ascii="Times New Roman" w:hAnsi="Times New Roman" w:cs="Times New Roman"/>
          <w:sz w:val="28"/>
          <w:szCs w:val="28"/>
        </w:rPr>
        <w:t>22% респондентів не відповіли на питання про користування сторінкою суду в мережі Інтернет, 69</w:t>
      </w:r>
      <w:r w:rsidRPr="00C32C91">
        <w:rPr>
          <w:rFonts w:ascii="Times New Roman" w:hAnsi="Times New Roman" w:cs="Times New Roman"/>
          <w:sz w:val="28"/>
          <w:szCs w:val="28"/>
        </w:rPr>
        <w:t xml:space="preserve">% опитаних користувались </w:t>
      </w:r>
      <w:r>
        <w:rPr>
          <w:rFonts w:ascii="Times New Roman" w:hAnsi="Times New Roman" w:cs="Times New Roman"/>
          <w:sz w:val="28"/>
          <w:szCs w:val="28"/>
        </w:rPr>
        <w:t xml:space="preserve">цією </w:t>
      </w:r>
      <w:r w:rsidRPr="00C32C91">
        <w:rPr>
          <w:rFonts w:ascii="Times New Roman" w:hAnsi="Times New Roman" w:cs="Times New Roman"/>
          <w:sz w:val="28"/>
          <w:szCs w:val="28"/>
        </w:rPr>
        <w:t>сторінкою суду в мережі Інтернет</w:t>
      </w:r>
      <w:r>
        <w:rPr>
          <w:rFonts w:ascii="Times New Roman" w:hAnsi="Times New Roman" w:cs="Times New Roman"/>
          <w:sz w:val="28"/>
          <w:szCs w:val="28"/>
        </w:rPr>
        <w:t>, 6</w:t>
      </w:r>
      <w:r w:rsidRPr="00C32C91">
        <w:rPr>
          <w:rFonts w:ascii="Times New Roman" w:hAnsi="Times New Roman" w:cs="Times New Roman"/>
          <w:sz w:val="28"/>
          <w:szCs w:val="28"/>
        </w:rPr>
        <w:t>8% з яких знайшли потрібну інформацію (оцінка на</w:t>
      </w:r>
      <w:r>
        <w:rPr>
          <w:rFonts w:ascii="Times New Roman" w:hAnsi="Times New Roman" w:cs="Times New Roman"/>
          <w:sz w:val="28"/>
          <w:szCs w:val="28"/>
        </w:rPr>
        <w:t>явності потрібної інформації 3</w:t>
      </w:r>
      <w:r w:rsidRPr="00C32C91">
        <w:rPr>
          <w:rFonts w:ascii="Times New Roman" w:hAnsi="Times New Roman" w:cs="Times New Roman"/>
          <w:sz w:val="28"/>
          <w:szCs w:val="28"/>
        </w:rPr>
        <w:t xml:space="preserve">,5). </w:t>
      </w:r>
      <w:r>
        <w:rPr>
          <w:rFonts w:ascii="Times New Roman" w:hAnsi="Times New Roman" w:cs="Times New Roman"/>
          <w:sz w:val="28"/>
          <w:szCs w:val="28"/>
        </w:rPr>
        <w:t xml:space="preserve">У 2018 році ці показники були значно кращі – 88% знаходили потрібну інформацію, </w:t>
      </w:r>
      <w:r w:rsidRPr="00B9640A">
        <w:rPr>
          <w:rFonts w:ascii="Times New Roman" w:hAnsi="Times New Roman" w:cs="Times New Roman"/>
          <w:sz w:val="28"/>
          <w:szCs w:val="28"/>
        </w:rPr>
        <w:t>яку оцінювали на 4,5 бали.</w:t>
      </w:r>
      <w:r w:rsidR="00B9640A" w:rsidRPr="00B9640A">
        <w:rPr>
          <w:rFonts w:ascii="Times New Roman" w:hAnsi="Times New Roman" w:cs="Times New Roman"/>
          <w:sz w:val="28"/>
          <w:szCs w:val="28"/>
        </w:rPr>
        <w:t xml:space="preserve"> Погіршення цього показника можливо пояснити великою кількістю відвідувачів суду осіб старшого віку, які не користуються Інтернетом. Однак, слід взяти до уваги те, що показники 2018 року можливо кращі через те, що і запит суспільства на наповненню сторінки був нижче, аніж зараз – нині потрібно більше висвітлювати інформації.</w:t>
      </w:r>
      <w:r w:rsidR="00B9640A">
        <w:t xml:space="preserve">  </w:t>
      </w:r>
    </w:p>
    <w:p w:rsidR="00B9640A" w:rsidRPr="00C32C91" w:rsidRDefault="00B9640A" w:rsidP="00FD755F">
      <w:pPr>
        <w:spacing w:after="0" w:line="240" w:lineRule="auto"/>
        <w:ind w:firstLine="708"/>
        <w:jc w:val="both"/>
        <w:rPr>
          <w:rFonts w:ascii="Times New Roman" w:hAnsi="Times New Roman" w:cs="Times New Roman"/>
          <w:sz w:val="28"/>
          <w:szCs w:val="28"/>
        </w:rPr>
      </w:pPr>
    </w:p>
    <w:p w:rsidR="00FD755F" w:rsidRPr="00A27AEF" w:rsidRDefault="00FD755F" w:rsidP="00FD755F">
      <w:pPr>
        <w:spacing w:after="0" w:line="240" w:lineRule="auto"/>
        <w:ind w:firstLine="708"/>
        <w:jc w:val="both"/>
        <w:rPr>
          <w:rFonts w:ascii="Times New Roman" w:hAnsi="Times New Roman" w:cs="Times New Roman"/>
          <w:b/>
          <w:sz w:val="28"/>
          <w:szCs w:val="28"/>
        </w:rPr>
      </w:pPr>
      <w:r w:rsidRPr="00A27AEF">
        <w:rPr>
          <w:rFonts w:ascii="Times New Roman" w:hAnsi="Times New Roman" w:cs="Times New Roman"/>
          <w:b/>
          <w:sz w:val="28"/>
          <w:szCs w:val="28"/>
        </w:rPr>
        <w:t>Дотримання</w:t>
      </w:r>
      <w:r w:rsidRPr="00A27AEF">
        <w:rPr>
          <w:rFonts w:ascii="Times New Roman" w:hAnsi="Times New Roman" w:cs="Times New Roman"/>
          <w:sz w:val="28"/>
          <w:szCs w:val="28"/>
        </w:rPr>
        <w:t xml:space="preserve"> </w:t>
      </w:r>
      <w:r w:rsidRPr="00A27AEF">
        <w:rPr>
          <w:rFonts w:ascii="Times New Roman" w:hAnsi="Times New Roman" w:cs="Times New Roman"/>
          <w:b/>
          <w:sz w:val="28"/>
          <w:szCs w:val="28"/>
        </w:rPr>
        <w:t xml:space="preserve">персоналом професійних та етичних стандартів  </w:t>
      </w:r>
      <w:r w:rsidR="00E57E2B">
        <w:rPr>
          <w:rFonts w:ascii="Times New Roman" w:hAnsi="Times New Roman" w:cs="Times New Roman"/>
          <w:sz w:val="28"/>
          <w:szCs w:val="28"/>
        </w:rPr>
        <w:t>(додаток 16</w:t>
      </w:r>
      <w:r w:rsidRPr="00A27AEF">
        <w:rPr>
          <w:rFonts w:ascii="Times New Roman" w:hAnsi="Times New Roman" w:cs="Times New Roman"/>
          <w:sz w:val="28"/>
          <w:szCs w:val="28"/>
        </w:rPr>
        <w:t xml:space="preserve">) </w:t>
      </w:r>
      <w:r>
        <w:rPr>
          <w:rFonts w:ascii="Times New Roman" w:hAnsi="Times New Roman" w:cs="Times New Roman"/>
          <w:b/>
          <w:sz w:val="28"/>
          <w:szCs w:val="28"/>
        </w:rPr>
        <w:t>– 4,2</w:t>
      </w:r>
      <w:r w:rsidRPr="00A27AEF">
        <w:rPr>
          <w:rFonts w:ascii="Times New Roman" w:hAnsi="Times New Roman" w:cs="Times New Roman"/>
          <w:b/>
          <w:sz w:val="28"/>
          <w:szCs w:val="28"/>
        </w:rPr>
        <w:t xml:space="preserve"> (у 2016 – 4,2</w:t>
      </w:r>
      <w:r>
        <w:rPr>
          <w:rFonts w:ascii="Times New Roman" w:hAnsi="Times New Roman" w:cs="Times New Roman"/>
          <w:b/>
          <w:sz w:val="28"/>
          <w:szCs w:val="28"/>
        </w:rPr>
        <w:t>, 2018 – 4,5</w:t>
      </w:r>
      <w:r w:rsidRPr="00A27AEF">
        <w:rPr>
          <w:rFonts w:ascii="Times New Roman" w:hAnsi="Times New Roman" w:cs="Times New Roman"/>
          <w:b/>
          <w:sz w:val="28"/>
          <w:szCs w:val="28"/>
        </w:rPr>
        <w:t>).</w:t>
      </w:r>
      <w:r w:rsidRPr="00A27AEF">
        <w:rPr>
          <w:rFonts w:ascii="Times New Roman" w:hAnsi="Times New Roman" w:cs="Times New Roman"/>
          <w:sz w:val="28"/>
          <w:szCs w:val="28"/>
        </w:rPr>
        <w:t xml:space="preserve"> </w:t>
      </w:r>
    </w:p>
    <w:p w:rsidR="00FD755F" w:rsidRDefault="00FD755F" w:rsidP="00FD755F">
      <w:pPr>
        <w:spacing w:after="0" w:line="240" w:lineRule="auto"/>
        <w:ind w:firstLine="708"/>
        <w:jc w:val="both"/>
        <w:rPr>
          <w:rFonts w:ascii="Times New Roman" w:hAnsi="Times New Roman" w:cs="Times New Roman"/>
          <w:sz w:val="28"/>
          <w:szCs w:val="28"/>
        </w:rPr>
      </w:pPr>
      <w:r w:rsidRPr="00C657BC">
        <w:rPr>
          <w:rFonts w:ascii="Times New Roman" w:hAnsi="Times New Roman" w:cs="Times New Roman"/>
          <w:sz w:val="28"/>
          <w:szCs w:val="28"/>
        </w:rPr>
        <w:t xml:space="preserve">Повага до відвідувачів, бажання їм </w:t>
      </w:r>
      <w:r w:rsidRPr="00DD69C0">
        <w:rPr>
          <w:rFonts w:ascii="Times New Roman" w:hAnsi="Times New Roman" w:cs="Times New Roman"/>
          <w:sz w:val="28"/>
          <w:szCs w:val="28"/>
        </w:rPr>
        <w:t>допомогти, доброзичливість  працівників апарату були оцінені на 4,3 бали; однакове ставлення до усіх, незалежно від соціального статусу, на оцінку 4,2; професі</w:t>
      </w:r>
      <w:r w:rsidRPr="00C657BC">
        <w:rPr>
          <w:rFonts w:ascii="Times New Roman" w:hAnsi="Times New Roman" w:cs="Times New Roman"/>
          <w:sz w:val="28"/>
          <w:szCs w:val="28"/>
        </w:rPr>
        <w:t>он</w:t>
      </w:r>
      <w:r>
        <w:rPr>
          <w:rFonts w:ascii="Times New Roman" w:hAnsi="Times New Roman" w:cs="Times New Roman"/>
          <w:sz w:val="28"/>
          <w:szCs w:val="28"/>
        </w:rPr>
        <w:t>алізм, знання своєї справи – 4,1</w:t>
      </w:r>
      <w:r w:rsidRPr="00C657BC">
        <w:rPr>
          <w:rFonts w:ascii="Times New Roman" w:hAnsi="Times New Roman" w:cs="Times New Roman"/>
          <w:sz w:val="28"/>
          <w:szCs w:val="28"/>
        </w:rPr>
        <w:t xml:space="preserve">. Цікаво, що </w:t>
      </w:r>
      <w:r>
        <w:rPr>
          <w:rFonts w:ascii="Times New Roman" w:hAnsi="Times New Roman" w:cs="Times New Roman"/>
          <w:sz w:val="28"/>
          <w:szCs w:val="28"/>
        </w:rPr>
        <w:t xml:space="preserve">на усі питання цього блоку 7 осіб відповіли повністю негативно, 53 – повністю позитивно. Нагадаємо, що загальна кількість респондентів 78. </w:t>
      </w:r>
    </w:p>
    <w:p w:rsidR="00FD755F" w:rsidRPr="00C657BC" w:rsidRDefault="00FD755F" w:rsidP="00FD755F">
      <w:pPr>
        <w:spacing w:after="0" w:line="240" w:lineRule="auto"/>
        <w:ind w:firstLine="708"/>
        <w:jc w:val="both"/>
        <w:rPr>
          <w:rFonts w:ascii="Times New Roman" w:hAnsi="Times New Roman" w:cs="Times New Roman"/>
          <w:sz w:val="28"/>
          <w:szCs w:val="28"/>
        </w:rPr>
      </w:pPr>
    </w:p>
    <w:p w:rsidR="00FD755F" w:rsidRPr="00EE575B" w:rsidRDefault="00FD755F" w:rsidP="00FD755F">
      <w:pPr>
        <w:spacing w:after="0" w:line="240" w:lineRule="auto"/>
        <w:ind w:firstLine="708"/>
        <w:jc w:val="both"/>
        <w:rPr>
          <w:rFonts w:ascii="Times New Roman" w:hAnsi="Times New Roman" w:cs="Times New Roman"/>
          <w:b/>
          <w:sz w:val="28"/>
          <w:szCs w:val="28"/>
        </w:rPr>
      </w:pPr>
      <w:r w:rsidRPr="00EE575B">
        <w:rPr>
          <w:rFonts w:ascii="Times New Roman" w:hAnsi="Times New Roman" w:cs="Times New Roman"/>
          <w:b/>
          <w:sz w:val="28"/>
          <w:szCs w:val="28"/>
        </w:rPr>
        <w:t xml:space="preserve">Дотримання строків судового розгляду </w:t>
      </w:r>
      <w:r w:rsidR="00E57E2B">
        <w:rPr>
          <w:rFonts w:ascii="Times New Roman" w:hAnsi="Times New Roman" w:cs="Times New Roman"/>
          <w:sz w:val="28"/>
          <w:szCs w:val="28"/>
        </w:rPr>
        <w:t>(додаток 17</w:t>
      </w:r>
      <w:r w:rsidRPr="00EE575B">
        <w:rPr>
          <w:rFonts w:ascii="Times New Roman" w:hAnsi="Times New Roman" w:cs="Times New Roman"/>
          <w:sz w:val="28"/>
          <w:szCs w:val="28"/>
        </w:rPr>
        <w:t xml:space="preserve">) </w:t>
      </w:r>
      <w:r w:rsidRPr="00EE575B">
        <w:rPr>
          <w:rFonts w:ascii="Times New Roman" w:hAnsi="Times New Roman" w:cs="Times New Roman"/>
          <w:b/>
          <w:sz w:val="28"/>
          <w:szCs w:val="28"/>
        </w:rPr>
        <w:t>– 3,7 (у 2016р. – 3,8, у 2018р. – 4,3).</w:t>
      </w:r>
    </w:p>
    <w:p w:rsidR="00FD755F" w:rsidRPr="004443C1" w:rsidRDefault="00FD755F" w:rsidP="00FD755F">
      <w:pPr>
        <w:spacing w:after="0" w:line="240" w:lineRule="auto"/>
        <w:ind w:firstLine="708"/>
        <w:jc w:val="both"/>
        <w:rPr>
          <w:rFonts w:ascii="Times New Roman" w:hAnsi="Times New Roman" w:cs="Times New Roman"/>
          <w:sz w:val="28"/>
          <w:szCs w:val="28"/>
        </w:rPr>
      </w:pPr>
      <w:r w:rsidRPr="00EE575B">
        <w:rPr>
          <w:rFonts w:ascii="Times New Roman" w:hAnsi="Times New Roman" w:cs="Times New Roman"/>
          <w:sz w:val="28"/>
          <w:szCs w:val="28"/>
        </w:rPr>
        <w:t xml:space="preserve">Висвітлення вказаного </w:t>
      </w:r>
      <w:r w:rsidRPr="004443C1">
        <w:rPr>
          <w:rFonts w:ascii="Times New Roman" w:hAnsi="Times New Roman" w:cs="Times New Roman"/>
          <w:sz w:val="28"/>
          <w:szCs w:val="28"/>
        </w:rPr>
        <w:t>критерію відбувалось за 5-бальною шкалою за наступними питаннями:</w:t>
      </w:r>
    </w:p>
    <w:p w:rsidR="00FD755F" w:rsidRPr="004443C1" w:rsidRDefault="00FD755F" w:rsidP="00FD755F">
      <w:pPr>
        <w:pStyle w:val="a3"/>
        <w:numPr>
          <w:ilvl w:val="0"/>
          <w:numId w:val="5"/>
        </w:numPr>
        <w:spacing w:after="0" w:line="240" w:lineRule="auto"/>
        <w:jc w:val="both"/>
        <w:rPr>
          <w:rFonts w:ascii="Times New Roman" w:hAnsi="Times New Roman" w:cs="Times New Roman"/>
          <w:sz w:val="28"/>
          <w:szCs w:val="28"/>
        </w:rPr>
      </w:pPr>
      <w:r w:rsidRPr="004443C1">
        <w:rPr>
          <w:rFonts w:ascii="Times New Roman" w:hAnsi="Times New Roman" w:cs="Times New Roman"/>
          <w:sz w:val="28"/>
          <w:szCs w:val="28"/>
        </w:rPr>
        <w:t>чи вчасно розпочалось останнє засідан</w:t>
      </w:r>
      <w:r>
        <w:rPr>
          <w:rFonts w:ascii="Times New Roman" w:hAnsi="Times New Roman" w:cs="Times New Roman"/>
          <w:sz w:val="28"/>
          <w:szCs w:val="28"/>
        </w:rPr>
        <w:t xml:space="preserve">ня по Вашій справі? - оцінка 3,7,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 65</w:t>
      </w:r>
      <w:r w:rsidRPr="004443C1">
        <w:rPr>
          <w:rFonts w:ascii="Times New Roman" w:hAnsi="Times New Roman" w:cs="Times New Roman"/>
          <w:sz w:val="28"/>
          <w:szCs w:val="28"/>
        </w:rPr>
        <w:t xml:space="preserve"> % відповіли ствердно (у 2016р. - 63,3%</w:t>
      </w:r>
      <w:r>
        <w:rPr>
          <w:rFonts w:ascii="Times New Roman" w:hAnsi="Times New Roman" w:cs="Times New Roman"/>
          <w:sz w:val="28"/>
          <w:szCs w:val="28"/>
        </w:rPr>
        <w:t>, у 2018р. – 78%</w:t>
      </w:r>
      <w:r w:rsidRPr="004443C1">
        <w:rPr>
          <w:rFonts w:ascii="Times New Roman" w:hAnsi="Times New Roman" w:cs="Times New Roman"/>
          <w:sz w:val="28"/>
          <w:szCs w:val="28"/>
        </w:rPr>
        <w:t>)</w:t>
      </w:r>
    </w:p>
    <w:p w:rsidR="00FD755F" w:rsidRPr="004443C1" w:rsidRDefault="00FD755F" w:rsidP="00FD755F">
      <w:pPr>
        <w:pStyle w:val="a3"/>
        <w:numPr>
          <w:ilvl w:val="0"/>
          <w:numId w:val="5"/>
        </w:numPr>
        <w:spacing w:after="0" w:line="240" w:lineRule="auto"/>
        <w:jc w:val="both"/>
        <w:rPr>
          <w:rFonts w:ascii="Times New Roman" w:hAnsi="Times New Roman" w:cs="Times New Roman"/>
          <w:sz w:val="28"/>
          <w:szCs w:val="28"/>
        </w:rPr>
      </w:pPr>
      <w:r w:rsidRPr="004443C1">
        <w:rPr>
          <w:rFonts w:ascii="Times New Roman" w:hAnsi="Times New Roman" w:cs="Times New Roman"/>
          <w:sz w:val="28"/>
          <w:szCs w:val="28"/>
        </w:rPr>
        <w:t xml:space="preserve"> чи було враховано Ваші побажання при призначе</w:t>
      </w:r>
      <w:r>
        <w:rPr>
          <w:rFonts w:ascii="Times New Roman" w:hAnsi="Times New Roman" w:cs="Times New Roman"/>
          <w:sz w:val="28"/>
          <w:szCs w:val="28"/>
        </w:rPr>
        <w:t>нні дня та часу засідання? – 3,8</w:t>
      </w:r>
      <w:r w:rsidRPr="004443C1">
        <w:rPr>
          <w:rFonts w:ascii="Times New Roman" w:hAnsi="Times New Roman" w:cs="Times New Roman"/>
          <w:sz w:val="28"/>
          <w:szCs w:val="28"/>
        </w:rPr>
        <w:t>. (у 2016р. – 3,8</w:t>
      </w:r>
      <w:r>
        <w:rPr>
          <w:rFonts w:ascii="Times New Roman" w:hAnsi="Times New Roman" w:cs="Times New Roman"/>
          <w:sz w:val="28"/>
          <w:szCs w:val="28"/>
        </w:rPr>
        <w:t>, у 2018р. – 4,4). Думку 10</w:t>
      </w:r>
      <w:r w:rsidRPr="004443C1">
        <w:rPr>
          <w:rFonts w:ascii="Times New Roman" w:hAnsi="Times New Roman" w:cs="Times New Roman"/>
          <w:sz w:val="28"/>
          <w:szCs w:val="28"/>
        </w:rPr>
        <w:t>% респондентів судом взагалі не було враховано при призначенні судового засідання (у 2016р. – 15%</w:t>
      </w:r>
      <w:r>
        <w:rPr>
          <w:rFonts w:ascii="Times New Roman" w:hAnsi="Times New Roman" w:cs="Times New Roman"/>
          <w:sz w:val="28"/>
          <w:szCs w:val="28"/>
        </w:rPr>
        <w:t>, у 2018р. – 6%</w:t>
      </w:r>
      <w:r w:rsidRPr="004443C1">
        <w:rPr>
          <w:rFonts w:ascii="Times New Roman" w:hAnsi="Times New Roman" w:cs="Times New Roman"/>
          <w:sz w:val="28"/>
          <w:szCs w:val="28"/>
        </w:rPr>
        <w:t>)</w:t>
      </w:r>
    </w:p>
    <w:p w:rsidR="00FD755F" w:rsidRPr="004443C1" w:rsidRDefault="00FD755F" w:rsidP="00FD755F">
      <w:pPr>
        <w:pStyle w:val="a3"/>
        <w:numPr>
          <w:ilvl w:val="0"/>
          <w:numId w:val="5"/>
        </w:numPr>
        <w:spacing w:after="0" w:line="240" w:lineRule="auto"/>
        <w:jc w:val="both"/>
        <w:rPr>
          <w:rFonts w:ascii="Times New Roman" w:hAnsi="Times New Roman" w:cs="Times New Roman"/>
          <w:sz w:val="28"/>
          <w:szCs w:val="28"/>
        </w:rPr>
      </w:pPr>
      <w:r w:rsidRPr="004443C1">
        <w:rPr>
          <w:rFonts w:ascii="Times New Roman" w:hAnsi="Times New Roman" w:cs="Times New Roman"/>
          <w:sz w:val="28"/>
          <w:szCs w:val="28"/>
        </w:rPr>
        <w:t>Чи вчасно Ви отримували повістки та пові</w:t>
      </w:r>
      <w:r>
        <w:rPr>
          <w:rFonts w:ascii="Times New Roman" w:hAnsi="Times New Roman" w:cs="Times New Roman"/>
          <w:sz w:val="28"/>
          <w:szCs w:val="28"/>
        </w:rPr>
        <w:t xml:space="preserve">домлення про розгляд справи? – 3,7 (у 2018р. – 4,3). 69 </w:t>
      </w:r>
      <w:r w:rsidRPr="004443C1">
        <w:rPr>
          <w:rFonts w:ascii="Times New Roman" w:hAnsi="Times New Roman" w:cs="Times New Roman"/>
          <w:sz w:val="28"/>
          <w:szCs w:val="28"/>
        </w:rPr>
        <w:t>% опитаних відвідувачів відповіли ствердно</w:t>
      </w:r>
      <w:r>
        <w:rPr>
          <w:rFonts w:ascii="Times New Roman" w:hAnsi="Times New Roman" w:cs="Times New Roman"/>
          <w:sz w:val="28"/>
          <w:szCs w:val="28"/>
        </w:rPr>
        <w:t xml:space="preserve"> (у 2018р. – 76%)</w:t>
      </w:r>
      <w:r w:rsidRPr="004443C1">
        <w:rPr>
          <w:rFonts w:ascii="Times New Roman" w:hAnsi="Times New Roman" w:cs="Times New Roman"/>
          <w:sz w:val="28"/>
          <w:szCs w:val="28"/>
        </w:rPr>
        <w:t>.</w:t>
      </w:r>
    </w:p>
    <w:p w:rsidR="00FD755F" w:rsidRPr="004443C1" w:rsidRDefault="00FD755F" w:rsidP="00FD755F">
      <w:pPr>
        <w:pStyle w:val="a3"/>
        <w:numPr>
          <w:ilvl w:val="0"/>
          <w:numId w:val="5"/>
        </w:numPr>
        <w:spacing w:after="0" w:line="240" w:lineRule="auto"/>
        <w:jc w:val="both"/>
        <w:rPr>
          <w:rFonts w:ascii="Times New Roman" w:hAnsi="Times New Roman" w:cs="Times New Roman"/>
          <w:sz w:val="28"/>
          <w:szCs w:val="28"/>
        </w:rPr>
      </w:pPr>
      <w:r w:rsidRPr="004443C1">
        <w:rPr>
          <w:rFonts w:ascii="Times New Roman" w:hAnsi="Times New Roman" w:cs="Times New Roman"/>
          <w:sz w:val="28"/>
          <w:szCs w:val="28"/>
        </w:rPr>
        <w:lastRenderedPageBreak/>
        <w:t>Чи вважаєте Ви обґрунтованими затримки/перенесення слухань у розгляді Вашої</w:t>
      </w:r>
      <w:r>
        <w:rPr>
          <w:rFonts w:ascii="Times New Roman" w:hAnsi="Times New Roman" w:cs="Times New Roman"/>
          <w:sz w:val="28"/>
          <w:szCs w:val="28"/>
        </w:rPr>
        <w:t xml:space="preserve"> справи? – 3,5</w:t>
      </w:r>
      <w:r w:rsidRPr="004443C1">
        <w:rPr>
          <w:rFonts w:ascii="Times New Roman" w:hAnsi="Times New Roman" w:cs="Times New Roman"/>
          <w:sz w:val="28"/>
          <w:szCs w:val="28"/>
        </w:rPr>
        <w:t>. Не вважають обґрунтованими з</w:t>
      </w:r>
      <w:r>
        <w:rPr>
          <w:rFonts w:ascii="Times New Roman" w:hAnsi="Times New Roman" w:cs="Times New Roman"/>
          <w:sz w:val="28"/>
          <w:szCs w:val="28"/>
        </w:rPr>
        <w:t>атримки/перенесення слухань 11,5</w:t>
      </w:r>
      <w:r w:rsidRPr="004443C1">
        <w:rPr>
          <w:rFonts w:ascii="Times New Roman" w:hAnsi="Times New Roman" w:cs="Times New Roman"/>
          <w:sz w:val="28"/>
          <w:szCs w:val="28"/>
        </w:rPr>
        <w:t xml:space="preserve"> % респондентів (у 2016р. – 33,3%</w:t>
      </w:r>
      <w:r>
        <w:rPr>
          <w:rFonts w:ascii="Times New Roman" w:hAnsi="Times New Roman" w:cs="Times New Roman"/>
          <w:sz w:val="28"/>
          <w:szCs w:val="28"/>
        </w:rPr>
        <w:t>, у 2018р. – 6%</w:t>
      </w:r>
      <w:r w:rsidRPr="004443C1">
        <w:rPr>
          <w:rFonts w:ascii="Times New Roman" w:hAnsi="Times New Roman" w:cs="Times New Roman"/>
          <w:sz w:val="28"/>
          <w:szCs w:val="28"/>
        </w:rPr>
        <w:t>).</w:t>
      </w:r>
    </w:p>
    <w:p w:rsidR="00FD755F" w:rsidRPr="009C193C" w:rsidRDefault="00FD755F" w:rsidP="00FD755F">
      <w:pPr>
        <w:spacing w:after="0" w:line="240" w:lineRule="auto"/>
        <w:ind w:left="708"/>
        <w:jc w:val="both"/>
        <w:rPr>
          <w:rFonts w:ascii="Times New Roman" w:hAnsi="Times New Roman" w:cs="Times New Roman"/>
          <w:sz w:val="28"/>
          <w:szCs w:val="28"/>
        </w:rPr>
      </w:pPr>
    </w:p>
    <w:p w:rsidR="00FD755F" w:rsidRPr="000718AA" w:rsidRDefault="00FD755F" w:rsidP="00FD755F">
      <w:pPr>
        <w:spacing w:after="0" w:line="240" w:lineRule="auto"/>
        <w:ind w:left="708"/>
        <w:jc w:val="both"/>
        <w:rPr>
          <w:rFonts w:ascii="Times New Roman" w:hAnsi="Times New Roman" w:cs="Times New Roman"/>
          <w:b/>
          <w:sz w:val="28"/>
          <w:szCs w:val="28"/>
        </w:rPr>
      </w:pPr>
      <w:r w:rsidRPr="000718AA">
        <w:rPr>
          <w:rFonts w:ascii="Times New Roman" w:hAnsi="Times New Roman" w:cs="Times New Roman"/>
          <w:b/>
          <w:sz w:val="28"/>
          <w:szCs w:val="28"/>
        </w:rPr>
        <w:t xml:space="preserve">Сприйняття роботи суддів </w:t>
      </w:r>
      <w:r w:rsidR="00E57E2B">
        <w:rPr>
          <w:rFonts w:ascii="Times New Roman" w:hAnsi="Times New Roman" w:cs="Times New Roman"/>
          <w:sz w:val="28"/>
          <w:szCs w:val="28"/>
        </w:rPr>
        <w:t xml:space="preserve">(додаток </w:t>
      </w:r>
      <w:r w:rsidR="00E57E2B" w:rsidRPr="00E57E2B">
        <w:rPr>
          <w:rFonts w:ascii="Times New Roman" w:hAnsi="Times New Roman" w:cs="Times New Roman"/>
          <w:sz w:val="28"/>
          <w:szCs w:val="28"/>
          <w:lang w:val="ru-RU"/>
        </w:rPr>
        <w:t>18</w:t>
      </w:r>
      <w:r w:rsidRPr="000718AA">
        <w:rPr>
          <w:rFonts w:ascii="Times New Roman" w:hAnsi="Times New Roman" w:cs="Times New Roman"/>
          <w:sz w:val="28"/>
          <w:szCs w:val="28"/>
        </w:rPr>
        <w:t xml:space="preserve">) </w:t>
      </w:r>
      <w:r w:rsidRPr="000718AA">
        <w:rPr>
          <w:rFonts w:ascii="Times New Roman" w:hAnsi="Times New Roman" w:cs="Times New Roman"/>
          <w:b/>
          <w:sz w:val="28"/>
          <w:szCs w:val="28"/>
        </w:rPr>
        <w:t>– 4 (у 2016р. – 4</w:t>
      </w:r>
      <w:r>
        <w:rPr>
          <w:rFonts w:ascii="Times New Roman" w:hAnsi="Times New Roman" w:cs="Times New Roman"/>
          <w:b/>
          <w:sz w:val="28"/>
          <w:szCs w:val="28"/>
        </w:rPr>
        <w:t>, у 2018р. – 4,7</w:t>
      </w:r>
      <w:r w:rsidRPr="000718AA">
        <w:rPr>
          <w:rFonts w:ascii="Times New Roman" w:hAnsi="Times New Roman" w:cs="Times New Roman"/>
          <w:b/>
          <w:sz w:val="28"/>
          <w:szCs w:val="28"/>
        </w:rPr>
        <w:t>).</w:t>
      </w:r>
      <w:r w:rsidRPr="000718AA">
        <w:rPr>
          <w:rFonts w:ascii="Times New Roman" w:hAnsi="Times New Roman" w:cs="Times New Roman"/>
          <w:sz w:val="28"/>
          <w:szCs w:val="28"/>
        </w:rPr>
        <w:t xml:space="preserve"> </w:t>
      </w: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Усі показники цього блоку отримали оцінки 4 та 4,1, а саме:</w:t>
      </w: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0718AA">
        <w:rPr>
          <w:rFonts w:ascii="Times New Roman" w:hAnsi="Times New Roman" w:cs="Times New Roman"/>
          <w:sz w:val="28"/>
          <w:szCs w:val="28"/>
        </w:rPr>
        <w:t xml:space="preserve">еупередженість та </w:t>
      </w:r>
      <w:r w:rsidRPr="009C193C">
        <w:rPr>
          <w:rFonts w:ascii="Times New Roman" w:hAnsi="Times New Roman" w:cs="Times New Roman"/>
          <w:sz w:val="28"/>
          <w:szCs w:val="28"/>
        </w:rPr>
        <w:t xml:space="preserve">незалежність (суддя не піддався зовнішньому тиску, якщо такий був) було оцінено на </w:t>
      </w:r>
      <w:r>
        <w:rPr>
          <w:rFonts w:ascii="Times New Roman" w:hAnsi="Times New Roman" w:cs="Times New Roman"/>
          <w:sz w:val="28"/>
          <w:szCs w:val="28"/>
        </w:rPr>
        <w:t xml:space="preserve">4 (у 2016р. – </w:t>
      </w:r>
      <w:r w:rsidRPr="009C193C">
        <w:rPr>
          <w:rFonts w:ascii="Times New Roman" w:hAnsi="Times New Roman" w:cs="Times New Roman"/>
          <w:sz w:val="28"/>
          <w:szCs w:val="28"/>
        </w:rPr>
        <w:t>3,8</w:t>
      </w:r>
      <w:r>
        <w:rPr>
          <w:rFonts w:ascii="Times New Roman" w:hAnsi="Times New Roman" w:cs="Times New Roman"/>
          <w:sz w:val="28"/>
          <w:szCs w:val="28"/>
        </w:rPr>
        <w:t>, у 2018р. – 4,6);</w:t>
      </w: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18AA">
        <w:rPr>
          <w:rFonts w:ascii="Times New Roman" w:hAnsi="Times New Roman" w:cs="Times New Roman"/>
          <w:sz w:val="28"/>
          <w:szCs w:val="28"/>
        </w:rPr>
        <w:t>коректність, доброзичливість, ввічливість суддів</w:t>
      </w:r>
      <w:r>
        <w:rPr>
          <w:rFonts w:ascii="Times New Roman" w:hAnsi="Times New Roman" w:cs="Times New Roman"/>
          <w:sz w:val="28"/>
          <w:szCs w:val="28"/>
        </w:rPr>
        <w:t xml:space="preserve">, </w:t>
      </w:r>
      <w:r w:rsidRPr="000718AA">
        <w:rPr>
          <w:rFonts w:ascii="Times New Roman" w:hAnsi="Times New Roman" w:cs="Times New Roman"/>
          <w:sz w:val="28"/>
          <w:szCs w:val="28"/>
        </w:rPr>
        <w:t xml:space="preserve"> </w:t>
      </w:r>
      <w:r>
        <w:rPr>
          <w:rFonts w:ascii="Times New Roman" w:hAnsi="Times New Roman" w:cs="Times New Roman"/>
          <w:sz w:val="28"/>
          <w:szCs w:val="28"/>
        </w:rPr>
        <w:t>д</w:t>
      </w:r>
      <w:r w:rsidRPr="00AD46E4">
        <w:rPr>
          <w:rFonts w:ascii="Times New Roman" w:hAnsi="Times New Roman" w:cs="Times New Roman"/>
          <w:sz w:val="28"/>
          <w:szCs w:val="28"/>
        </w:rPr>
        <w:t xml:space="preserve">отримання процедури розгляду справи </w:t>
      </w:r>
      <w:r w:rsidRPr="000718AA">
        <w:rPr>
          <w:rFonts w:ascii="Times New Roman" w:hAnsi="Times New Roman" w:cs="Times New Roman"/>
          <w:sz w:val="28"/>
          <w:szCs w:val="28"/>
        </w:rPr>
        <w:t>та надання можливості сторонам обґрунтувати свою позицію</w:t>
      </w:r>
      <w:r>
        <w:rPr>
          <w:rFonts w:ascii="Times New Roman" w:hAnsi="Times New Roman" w:cs="Times New Roman"/>
          <w:sz w:val="28"/>
          <w:szCs w:val="28"/>
        </w:rPr>
        <w:t xml:space="preserve"> – 4,1;</w:t>
      </w: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належна підготовка до справи та знання справи – 4 (у 2016р. – 3,9, у 2018р. – 4,6) </w:t>
      </w:r>
    </w:p>
    <w:p w:rsidR="00FD755F" w:rsidRDefault="00FD755F" w:rsidP="00FD755F">
      <w:pPr>
        <w:spacing w:after="0" w:line="240" w:lineRule="auto"/>
        <w:ind w:firstLine="708"/>
        <w:jc w:val="both"/>
        <w:rPr>
          <w:rFonts w:ascii="Times New Roman" w:hAnsi="Times New Roman" w:cs="Times New Roman"/>
          <w:sz w:val="28"/>
          <w:szCs w:val="28"/>
        </w:rPr>
      </w:pP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Розділи питань, що стосувались судових рішень (їх обґрунтованість, зрозумілість) та судових засідань (причини їх </w:t>
      </w:r>
      <w:proofErr w:type="spellStart"/>
      <w:r>
        <w:rPr>
          <w:rFonts w:ascii="Times New Roman" w:hAnsi="Times New Roman" w:cs="Times New Roman"/>
          <w:sz w:val="28"/>
          <w:szCs w:val="28"/>
        </w:rPr>
        <w:t>відкладень</w:t>
      </w:r>
      <w:proofErr w:type="spellEnd"/>
      <w:r>
        <w:rPr>
          <w:rFonts w:ascii="Times New Roman" w:hAnsi="Times New Roman" w:cs="Times New Roman"/>
          <w:sz w:val="28"/>
          <w:szCs w:val="28"/>
        </w:rPr>
        <w:t xml:space="preserve">) неможливо об’єктивно оцінити, оскільки саме на ці питання від 17% до 37% респондентів не надали відповіді в анкетах. </w:t>
      </w:r>
    </w:p>
    <w:p w:rsidR="00FD755F" w:rsidRPr="009C193C" w:rsidRDefault="00FD755F" w:rsidP="00FD755F">
      <w:pPr>
        <w:spacing w:after="0" w:line="240" w:lineRule="auto"/>
        <w:ind w:firstLine="708"/>
        <w:jc w:val="both"/>
        <w:rPr>
          <w:rFonts w:ascii="Times New Roman" w:hAnsi="Times New Roman" w:cs="Times New Roman"/>
          <w:sz w:val="28"/>
          <w:szCs w:val="28"/>
        </w:rPr>
      </w:pPr>
    </w:p>
    <w:p w:rsidR="00FD755F" w:rsidRPr="000826CA" w:rsidRDefault="00FD755F" w:rsidP="00FD755F">
      <w:pPr>
        <w:spacing w:after="0" w:line="240" w:lineRule="auto"/>
        <w:ind w:firstLine="708"/>
        <w:jc w:val="both"/>
        <w:rPr>
          <w:rFonts w:ascii="Times New Roman" w:hAnsi="Times New Roman" w:cs="Times New Roman"/>
          <w:color w:val="FF0000"/>
          <w:sz w:val="28"/>
          <w:szCs w:val="28"/>
        </w:rPr>
      </w:pPr>
      <w:r w:rsidRPr="00BC7CE4">
        <w:rPr>
          <w:rFonts w:ascii="Times New Roman" w:hAnsi="Times New Roman" w:cs="Times New Roman"/>
          <w:b/>
          <w:sz w:val="28"/>
          <w:szCs w:val="28"/>
        </w:rPr>
        <w:t xml:space="preserve"> </w:t>
      </w:r>
      <w:r w:rsidRPr="00BC7CE4">
        <w:rPr>
          <w:rFonts w:ascii="Times New Roman" w:hAnsi="Times New Roman" w:cs="Times New Roman"/>
          <w:sz w:val="28"/>
          <w:szCs w:val="28"/>
        </w:rPr>
        <w:t xml:space="preserve"> 68% респондентів вважають, що наявні матеріально-технічні </w:t>
      </w:r>
      <w:r w:rsidRPr="00DB0AFA">
        <w:rPr>
          <w:rFonts w:ascii="Times New Roman" w:hAnsi="Times New Roman" w:cs="Times New Roman"/>
          <w:sz w:val="28"/>
          <w:szCs w:val="28"/>
        </w:rPr>
        <w:t xml:space="preserve">ресурси забезпечують потреби працівників суду для ефективного виконання своїх обов’язків. </w:t>
      </w:r>
      <w:r>
        <w:rPr>
          <w:rFonts w:ascii="Times New Roman" w:hAnsi="Times New Roman" w:cs="Times New Roman"/>
          <w:sz w:val="28"/>
          <w:szCs w:val="28"/>
        </w:rPr>
        <w:t>У 2018р. так вважало 92%, а у 2016р. – 62,2% опитаних.</w:t>
      </w:r>
    </w:p>
    <w:p w:rsidR="00FD755F" w:rsidRDefault="00FD755F" w:rsidP="00FD755F">
      <w:pPr>
        <w:spacing w:after="0" w:line="240" w:lineRule="auto"/>
        <w:ind w:firstLine="708"/>
        <w:jc w:val="both"/>
        <w:rPr>
          <w:rFonts w:ascii="Times New Roman" w:hAnsi="Times New Roman" w:cs="Times New Roman"/>
          <w:sz w:val="28"/>
          <w:szCs w:val="28"/>
        </w:rPr>
      </w:pPr>
      <w:r w:rsidRPr="0022692A">
        <w:rPr>
          <w:rFonts w:ascii="Times New Roman" w:hAnsi="Times New Roman" w:cs="Times New Roman"/>
          <w:sz w:val="28"/>
          <w:szCs w:val="28"/>
        </w:rPr>
        <w:t>Враження від візиту до суду порівняно з очікуваннями розподілились наступним чином: кращі, ніж очікував – 31%; гірші, ніж очікував – 2</w:t>
      </w:r>
      <w:r>
        <w:rPr>
          <w:rFonts w:ascii="Times New Roman" w:hAnsi="Times New Roman" w:cs="Times New Roman"/>
          <w:sz w:val="28"/>
          <w:szCs w:val="28"/>
        </w:rPr>
        <w:t>,5</w:t>
      </w:r>
      <w:r w:rsidRPr="00DB0AFA">
        <w:rPr>
          <w:rFonts w:ascii="Times New Roman" w:hAnsi="Times New Roman" w:cs="Times New Roman"/>
          <w:sz w:val="28"/>
          <w:szCs w:val="28"/>
        </w:rPr>
        <w:t>%;</w:t>
      </w:r>
      <w:r>
        <w:rPr>
          <w:rFonts w:ascii="Times New Roman" w:hAnsi="Times New Roman" w:cs="Times New Roman"/>
          <w:sz w:val="28"/>
          <w:szCs w:val="28"/>
        </w:rPr>
        <w:t xml:space="preserve"> відповідають очікуванням – 59%. </w:t>
      </w:r>
    </w:p>
    <w:p w:rsidR="00FD755F" w:rsidRDefault="00FD755F" w:rsidP="00FD75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Більшість відвідувачів (40</w:t>
      </w:r>
      <w:r w:rsidRPr="00DB0AFA">
        <w:rPr>
          <w:rFonts w:ascii="Times New Roman" w:hAnsi="Times New Roman" w:cs="Times New Roman"/>
          <w:sz w:val="28"/>
          <w:szCs w:val="28"/>
        </w:rPr>
        <w:t xml:space="preserve">%) вважають, що якість роботи суду порівняно з минулими роками </w:t>
      </w:r>
      <w:r>
        <w:rPr>
          <w:rFonts w:ascii="Times New Roman" w:hAnsi="Times New Roman" w:cs="Times New Roman"/>
          <w:sz w:val="28"/>
          <w:szCs w:val="28"/>
        </w:rPr>
        <w:t xml:space="preserve">залишилась без змін; </w:t>
      </w:r>
      <w:r w:rsidRPr="00DB0AFA">
        <w:rPr>
          <w:rFonts w:ascii="Times New Roman" w:hAnsi="Times New Roman" w:cs="Times New Roman"/>
          <w:sz w:val="28"/>
          <w:szCs w:val="28"/>
        </w:rPr>
        <w:t>покращилась значно</w:t>
      </w:r>
      <w:r>
        <w:rPr>
          <w:rFonts w:ascii="Times New Roman" w:hAnsi="Times New Roman" w:cs="Times New Roman"/>
          <w:sz w:val="28"/>
          <w:szCs w:val="28"/>
        </w:rPr>
        <w:t xml:space="preserve"> – 31%</w:t>
      </w:r>
      <w:r w:rsidRPr="00DB0AFA">
        <w:rPr>
          <w:rFonts w:ascii="Times New Roman" w:hAnsi="Times New Roman" w:cs="Times New Roman"/>
          <w:sz w:val="28"/>
          <w:szCs w:val="28"/>
        </w:rPr>
        <w:t>; покращилась несуттєво</w:t>
      </w:r>
      <w:r>
        <w:rPr>
          <w:rFonts w:ascii="Times New Roman" w:hAnsi="Times New Roman" w:cs="Times New Roman"/>
          <w:sz w:val="28"/>
          <w:szCs w:val="28"/>
        </w:rPr>
        <w:t xml:space="preserve"> – 18%. 13</w:t>
      </w:r>
      <w:r w:rsidRPr="00DB0AFA">
        <w:rPr>
          <w:rFonts w:ascii="Times New Roman" w:hAnsi="Times New Roman" w:cs="Times New Roman"/>
          <w:sz w:val="28"/>
          <w:szCs w:val="28"/>
        </w:rPr>
        <w:t xml:space="preserve">% </w:t>
      </w:r>
      <w:r>
        <w:rPr>
          <w:rFonts w:ascii="Times New Roman" w:hAnsi="Times New Roman" w:cs="Times New Roman"/>
          <w:sz w:val="28"/>
          <w:szCs w:val="28"/>
        </w:rPr>
        <w:t>не відповіли не це питання</w:t>
      </w:r>
      <w:r w:rsidRPr="00DB0AFA">
        <w:rPr>
          <w:rFonts w:ascii="Times New Roman" w:hAnsi="Times New Roman" w:cs="Times New Roman"/>
          <w:sz w:val="28"/>
          <w:szCs w:val="28"/>
        </w:rPr>
        <w:t xml:space="preserve">. </w:t>
      </w:r>
      <w:r>
        <w:rPr>
          <w:rFonts w:ascii="Times New Roman" w:hAnsi="Times New Roman" w:cs="Times New Roman"/>
          <w:sz w:val="28"/>
          <w:szCs w:val="28"/>
        </w:rPr>
        <w:t>У 2018р. респонденти наголошували на значному покращенні якості роботи суду в порівнянні з попередніми роками (45,2</w:t>
      </w:r>
      <w:r w:rsidR="007D2BA0">
        <w:rPr>
          <w:rFonts w:ascii="Times New Roman" w:hAnsi="Times New Roman" w:cs="Times New Roman"/>
          <w:sz w:val="28"/>
          <w:szCs w:val="28"/>
        </w:rPr>
        <w:t>%</w:t>
      </w:r>
      <w:r>
        <w:rPr>
          <w:rFonts w:ascii="Times New Roman" w:hAnsi="Times New Roman" w:cs="Times New Roman"/>
          <w:sz w:val="28"/>
          <w:szCs w:val="28"/>
        </w:rPr>
        <w:t>).</w:t>
      </w:r>
    </w:p>
    <w:p w:rsidR="00FD755F" w:rsidRDefault="00FD755F" w:rsidP="00FD755F">
      <w:pPr>
        <w:spacing w:after="0" w:line="240" w:lineRule="auto"/>
        <w:ind w:firstLine="708"/>
        <w:jc w:val="both"/>
        <w:rPr>
          <w:rFonts w:ascii="Times New Roman" w:hAnsi="Times New Roman" w:cs="Times New Roman"/>
          <w:sz w:val="28"/>
          <w:szCs w:val="28"/>
        </w:rPr>
      </w:pPr>
    </w:p>
    <w:p w:rsidR="00FD755F" w:rsidRPr="000A4B45" w:rsidRDefault="00FD755F" w:rsidP="00FD755F">
      <w:pPr>
        <w:spacing w:after="0" w:line="240" w:lineRule="auto"/>
        <w:ind w:firstLine="708"/>
        <w:jc w:val="both"/>
        <w:rPr>
          <w:rFonts w:ascii="Times New Roman" w:hAnsi="Times New Roman" w:cs="Times New Roman"/>
          <w:b/>
          <w:sz w:val="28"/>
          <w:szCs w:val="28"/>
          <w:u w:val="single"/>
        </w:rPr>
      </w:pPr>
      <w:r w:rsidRPr="000A4B45">
        <w:rPr>
          <w:rFonts w:ascii="Times New Roman" w:hAnsi="Times New Roman" w:cs="Times New Roman"/>
          <w:b/>
          <w:sz w:val="28"/>
          <w:szCs w:val="28"/>
          <w:u w:val="single"/>
          <w:lang w:val="en-US"/>
        </w:rPr>
        <w:t>III</w:t>
      </w:r>
      <w:r w:rsidRPr="000A4B45">
        <w:rPr>
          <w:rFonts w:ascii="Times New Roman" w:hAnsi="Times New Roman" w:cs="Times New Roman"/>
          <w:b/>
          <w:sz w:val="28"/>
          <w:szCs w:val="28"/>
          <w:u w:val="single"/>
        </w:rPr>
        <w:t>. Зміни та рекомендації.</w:t>
      </w:r>
    </w:p>
    <w:p w:rsidR="00FD755F" w:rsidRPr="009C193C" w:rsidRDefault="00FD755F" w:rsidP="00FD755F">
      <w:pPr>
        <w:spacing w:after="0" w:line="240" w:lineRule="auto"/>
        <w:ind w:firstLine="708"/>
        <w:jc w:val="both"/>
        <w:rPr>
          <w:rFonts w:ascii="Times New Roman" w:hAnsi="Times New Roman" w:cs="Times New Roman"/>
          <w:sz w:val="28"/>
          <w:szCs w:val="28"/>
        </w:rPr>
      </w:pPr>
      <w:r w:rsidRPr="009C193C">
        <w:rPr>
          <w:rFonts w:ascii="Times New Roman" w:hAnsi="Times New Roman" w:cs="Times New Roman"/>
          <w:sz w:val="28"/>
          <w:szCs w:val="28"/>
        </w:rPr>
        <w:t xml:space="preserve">Опитуваним було запропоновано розподілити </w:t>
      </w:r>
      <w:r>
        <w:rPr>
          <w:rFonts w:ascii="Times New Roman" w:hAnsi="Times New Roman" w:cs="Times New Roman"/>
          <w:sz w:val="28"/>
          <w:szCs w:val="28"/>
        </w:rPr>
        <w:t>окремі</w:t>
      </w:r>
      <w:r w:rsidRPr="009C193C">
        <w:rPr>
          <w:rFonts w:ascii="Times New Roman" w:hAnsi="Times New Roman" w:cs="Times New Roman"/>
          <w:sz w:val="28"/>
          <w:szCs w:val="28"/>
        </w:rPr>
        <w:t xml:space="preserve"> виміри якості роботи суду в порядку важливості для покращення (тобто на 1 місце поставити найбільш важливий вимір, який потрібно покращувати першочергово, а на останнє найменш важливий вимір якості). Респонденти визначились в наступному порядку:</w:t>
      </w:r>
    </w:p>
    <w:p w:rsidR="00FD755F" w:rsidRPr="009C193C"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Дотримання строків судового розгляду</w:t>
      </w:r>
      <w:r>
        <w:rPr>
          <w:rFonts w:ascii="Times New Roman" w:hAnsi="Times New Roman" w:cs="Times New Roman"/>
          <w:sz w:val="28"/>
          <w:szCs w:val="28"/>
        </w:rPr>
        <w:t xml:space="preserve"> (2016р. - 3; 2018р. - 1)</w:t>
      </w:r>
      <w:r w:rsidRPr="009C193C">
        <w:rPr>
          <w:rFonts w:ascii="Times New Roman" w:hAnsi="Times New Roman" w:cs="Times New Roman"/>
          <w:sz w:val="28"/>
          <w:szCs w:val="28"/>
        </w:rPr>
        <w:t>;</w:t>
      </w:r>
    </w:p>
    <w:p w:rsidR="00FD755F" w:rsidRPr="009C193C"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Доступність суду</w:t>
      </w:r>
      <w:r>
        <w:rPr>
          <w:rFonts w:ascii="Times New Roman" w:hAnsi="Times New Roman" w:cs="Times New Roman"/>
          <w:sz w:val="28"/>
          <w:szCs w:val="28"/>
        </w:rPr>
        <w:t xml:space="preserve"> (2016р. - 2; 2018р. - 4)</w:t>
      </w:r>
      <w:r w:rsidRPr="009C193C">
        <w:rPr>
          <w:rFonts w:ascii="Times New Roman" w:hAnsi="Times New Roman" w:cs="Times New Roman"/>
          <w:sz w:val="28"/>
          <w:szCs w:val="28"/>
        </w:rPr>
        <w:t>;</w:t>
      </w:r>
    </w:p>
    <w:p w:rsidR="00FD755F" w:rsidRPr="009C193C"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Якість роботи суддів</w:t>
      </w:r>
      <w:r>
        <w:rPr>
          <w:rFonts w:ascii="Times New Roman" w:hAnsi="Times New Roman" w:cs="Times New Roman"/>
          <w:sz w:val="28"/>
          <w:szCs w:val="28"/>
        </w:rPr>
        <w:t xml:space="preserve"> (2016р. - 1; 2018р. - 2)</w:t>
      </w:r>
      <w:r w:rsidRPr="009C193C">
        <w:rPr>
          <w:rFonts w:ascii="Times New Roman" w:hAnsi="Times New Roman" w:cs="Times New Roman"/>
          <w:sz w:val="28"/>
          <w:szCs w:val="28"/>
        </w:rPr>
        <w:t>;</w:t>
      </w:r>
    </w:p>
    <w:p w:rsidR="00FD755F" w:rsidRPr="009C193C"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Повнота та ясність інформації</w:t>
      </w:r>
      <w:r>
        <w:rPr>
          <w:rFonts w:ascii="Times New Roman" w:hAnsi="Times New Roman" w:cs="Times New Roman"/>
          <w:sz w:val="28"/>
          <w:szCs w:val="28"/>
        </w:rPr>
        <w:t xml:space="preserve"> (2016р. - 6; 2018р. - 5)</w:t>
      </w:r>
      <w:r w:rsidRPr="009C193C">
        <w:rPr>
          <w:rFonts w:ascii="Times New Roman" w:hAnsi="Times New Roman" w:cs="Times New Roman"/>
          <w:sz w:val="28"/>
          <w:szCs w:val="28"/>
        </w:rPr>
        <w:t>;</w:t>
      </w:r>
    </w:p>
    <w:p w:rsidR="00FD755F" w:rsidRPr="009C193C"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Зручність та комфортність перебування у суді</w:t>
      </w:r>
      <w:r>
        <w:rPr>
          <w:rFonts w:ascii="Times New Roman" w:hAnsi="Times New Roman" w:cs="Times New Roman"/>
          <w:sz w:val="28"/>
          <w:szCs w:val="28"/>
        </w:rPr>
        <w:t xml:space="preserve"> (2016р. - 5; 2018р. - 6);</w:t>
      </w:r>
    </w:p>
    <w:p w:rsidR="00FD755F" w:rsidRDefault="00FD755F" w:rsidP="00FD755F">
      <w:pPr>
        <w:pStyle w:val="a3"/>
        <w:numPr>
          <w:ilvl w:val="0"/>
          <w:numId w:val="6"/>
        </w:numPr>
        <w:spacing w:after="0" w:line="240" w:lineRule="auto"/>
        <w:jc w:val="both"/>
        <w:rPr>
          <w:rFonts w:ascii="Times New Roman" w:hAnsi="Times New Roman" w:cs="Times New Roman"/>
          <w:sz w:val="28"/>
          <w:szCs w:val="28"/>
        </w:rPr>
      </w:pPr>
      <w:r w:rsidRPr="009C193C">
        <w:rPr>
          <w:rFonts w:ascii="Times New Roman" w:hAnsi="Times New Roman" w:cs="Times New Roman"/>
          <w:sz w:val="28"/>
          <w:szCs w:val="28"/>
        </w:rPr>
        <w:t>Якість роботи працівників апарату суду</w:t>
      </w:r>
      <w:r>
        <w:rPr>
          <w:rFonts w:ascii="Times New Roman" w:hAnsi="Times New Roman" w:cs="Times New Roman"/>
          <w:sz w:val="28"/>
          <w:szCs w:val="28"/>
        </w:rPr>
        <w:t xml:space="preserve"> (2016р. - 4; 2018р. - 3).</w:t>
      </w:r>
    </w:p>
    <w:p w:rsidR="00993D26" w:rsidRDefault="00993D26" w:rsidP="00993D26">
      <w:pPr>
        <w:pStyle w:val="a3"/>
        <w:spacing w:after="0" w:line="240" w:lineRule="auto"/>
        <w:ind w:left="1068"/>
        <w:jc w:val="both"/>
        <w:rPr>
          <w:rFonts w:ascii="Times New Roman" w:hAnsi="Times New Roman" w:cs="Times New Roman"/>
          <w:sz w:val="28"/>
          <w:szCs w:val="28"/>
        </w:rPr>
      </w:pPr>
    </w:p>
    <w:p w:rsidR="00993D26" w:rsidRDefault="00993D26" w:rsidP="00993D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у 2018р. і у 2021р. відвідувачі відзначили, що в першу чергу необхідно покращити дотримання строків судового розгляду. На друге місце для покращення і у 2016р. і у 2021р. поставили доступність суду. Якість роботи суддів з 1 та 2 сходинки опустилась на 3 місце, отже відвідувачі більш задоволені роботою суддів. Така сама картинка і з працівниками – з 4 сходинки у 2016р. на 3 у 2018р. та аж на 6 у 2021р. Отже, цей вимір потребує покращення найменше. А от вимір повноти та ясності </w:t>
      </w:r>
      <w:r>
        <w:rPr>
          <w:rFonts w:ascii="Times New Roman" w:hAnsi="Times New Roman" w:cs="Times New Roman"/>
          <w:sz w:val="28"/>
          <w:szCs w:val="28"/>
        </w:rPr>
        <w:lastRenderedPageBreak/>
        <w:t>інформації став на 4 місце у порівнянні з 5 (2018р.) та 6 (2016р.). Стабільно на 5 місці (2016р. та 2021р., у 2018р. – 6 місце) перебуває зручність та комфортність перебування в суді</w:t>
      </w:r>
    </w:p>
    <w:p w:rsidR="00FD755F" w:rsidRPr="00D5433B" w:rsidRDefault="00FD755F" w:rsidP="00FD755F">
      <w:pPr>
        <w:spacing w:after="0" w:line="240" w:lineRule="auto"/>
        <w:ind w:firstLine="708"/>
        <w:jc w:val="both"/>
        <w:rPr>
          <w:rFonts w:ascii="Times New Roman" w:hAnsi="Times New Roman" w:cs="Times New Roman"/>
          <w:sz w:val="28"/>
          <w:szCs w:val="28"/>
        </w:rPr>
      </w:pP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Також відвідувачам було запропоновано висловити, у разі наявності, конкретні зміни необхідні для покращення роботи суду сьогодні. Деякі з відвідувачі рекомендували:</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збільшити штат;</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більше суддів для пришвидшення розгляду справ;</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дотримання строків винесення судових рішень та строків розгляду судових справ;</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підвищити заробітну плату працівникам суду, зокрема, канцелярії, секретарям суддів та їх помічникам тощо;</w:t>
      </w:r>
    </w:p>
    <w:p w:rsidR="00FD755F" w:rsidRPr="000C5FD0"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xml:space="preserve">- </w:t>
      </w:r>
      <w:r w:rsidRPr="000C5FD0">
        <w:rPr>
          <w:rFonts w:ascii="Times New Roman" w:hAnsi="Times New Roman" w:cs="Times New Roman"/>
          <w:sz w:val="28"/>
          <w:szCs w:val="28"/>
        </w:rPr>
        <w:t>змінити стільці в залі очікування;</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прийом заяв у канцелярії повинен робити ввічливий, позитивний та знаючий законодавство співробітник;</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зручність доступу до суду власним транспортним засобом, наявність місць для паркування;</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«верховенство права, обов’язковість висновків ВСУ незастосування яких приводить до прийняття протилежних рішень по однаковим справам»;</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xml:space="preserve">- удосконалювати свою працю; </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ширші коридори, інше розташування (наприклад у центрі міста);</w:t>
      </w:r>
    </w:p>
    <w:p w:rsidR="00FD755F" w:rsidRPr="00D5433B" w:rsidRDefault="00FD755F" w:rsidP="00FD755F">
      <w:pPr>
        <w:spacing w:after="0" w:line="240" w:lineRule="auto"/>
        <w:ind w:firstLine="708"/>
        <w:jc w:val="both"/>
        <w:rPr>
          <w:rFonts w:ascii="Times New Roman" w:hAnsi="Times New Roman" w:cs="Times New Roman"/>
          <w:sz w:val="28"/>
          <w:szCs w:val="28"/>
        </w:rPr>
      </w:pPr>
      <w:r w:rsidRPr="00D5433B">
        <w:rPr>
          <w:rFonts w:ascii="Times New Roman" w:hAnsi="Times New Roman" w:cs="Times New Roman"/>
          <w:sz w:val="28"/>
          <w:szCs w:val="28"/>
        </w:rPr>
        <w:t>- прохід до суду.</w:t>
      </w:r>
    </w:p>
    <w:p w:rsidR="00FD755F" w:rsidRPr="00D5433B" w:rsidRDefault="00FD755F" w:rsidP="00FD755F">
      <w:pPr>
        <w:ind w:firstLine="708"/>
        <w:jc w:val="both"/>
        <w:rPr>
          <w:rFonts w:ascii="Times New Roman" w:hAnsi="Times New Roman" w:cs="Times New Roman"/>
          <w:sz w:val="28"/>
          <w:szCs w:val="28"/>
        </w:rPr>
      </w:pPr>
      <w:r w:rsidRPr="00D5433B">
        <w:rPr>
          <w:rFonts w:ascii="Times New Roman" w:hAnsi="Times New Roman" w:cs="Times New Roman"/>
          <w:sz w:val="28"/>
          <w:szCs w:val="28"/>
        </w:rPr>
        <w:t>Відвідувачі нам співчували: «Дуже велике навантаження на суддів» та хвалили нас «Не потребує зміни на сьогодні».</w:t>
      </w:r>
    </w:p>
    <w:p w:rsidR="00FD755F" w:rsidRDefault="00FD755F"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5E30D6" w:rsidRDefault="005E30D6"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A74D62">
      <w:pPr>
        <w:spacing w:after="0" w:line="240" w:lineRule="auto"/>
        <w:jc w:val="both"/>
        <w:rPr>
          <w:rFonts w:ascii="Times New Roman" w:hAnsi="Times New Roman" w:cs="Times New Roman"/>
          <w:sz w:val="28"/>
          <w:szCs w:val="28"/>
        </w:rPr>
      </w:pPr>
    </w:p>
    <w:p w:rsidR="007A05AD" w:rsidRDefault="007A05AD" w:rsidP="007A05AD">
      <w:pPr>
        <w:spacing w:after="0" w:line="360" w:lineRule="auto"/>
        <w:jc w:val="center"/>
        <w:rPr>
          <w:rFonts w:ascii="Times New Roman" w:hAnsi="Times New Roman" w:cs="Times New Roman"/>
          <w:b/>
          <w:sz w:val="28"/>
          <w:szCs w:val="28"/>
        </w:rPr>
      </w:pPr>
      <w:r w:rsidRPr="006B2588">
        <w:rPr>
          <w:rFonts w:ascii="Times New Roman" w:hAnsi="Times New Roman" w:cs="Times New Roman"/>
          <w:b/>
          <w:sz w:val="28"/>
          <w:szCs w:val="28"/>
        </w:rPr>
        <w:lastRenderedPageBreak/>
        <w:t>ВИСНОВКИ</w:t>
      </w:r>
      <w:r>
        <w:rPr>
          <w:rFonts w:ascii="Times New Roman" w:hAnsi="Times New Roman" w:cs="Times New Roman"/>
          <w:b/>
          <w:sz w:val="28"/>
          <w:szCs w:val="28"/>
        </w:rPr>
        <w:t>.</w:t>
      </w:r>
    </w:p>
    <w:p w:rsidR="007A05AD" w:rsidRPr="007A05AD" w:rsidRDefault="007A05AD" w:rsidP="00675FBC">
      <w:pPr>
        <w:spacing w:after="0" w:line="240" w:lineRule="auto"/>
        <w:ind w:firstLine="708"/>
        <w:jc w:val="both"/>
        <w:rPr>
          <w:rFonts w:ascii="Times New Roman" w:hAnsi="Times New Roman" w:cs="Times New Roman"/>
          <w:sz w:val="28"/>
          <w:szCs w:val="28"/>
        </w:rPr>
      </w:pPr>
      <w:r w:rsidRPr="007A05AD">
        <w:rPr>
          <w:rFonts w:ascii="Times New Roman" w:hAnsi="Times New Roman" w:cs="Times New Roman"/>
          <w:sz w:val="28"/>
          <w:szCs w:val="28"/>
        </w:rPr>
        <w:t xml:space="preserve">Оцінювання роботи суду проведено за допомогою анкетування та статистичних показників. Обрано метод  збору даних анкетування, оскільки він є найбільш дешевим та швидким. Відсутність контакту  із інтерв’юером збільшує шанси отримати від респондента правдиву інформацію з чутливих тем.  </w:t>
      </w:r>
    </w:p>
    <w:p w:rsidR="007A05AD" w:rsidRPr="00675FBC" w:rsidRDefault="007A05AD" w:rsidP="00675FBC">
      <w:pPr>
        <w:spacing w:after="0" w:line="240" w:lineRule="auto"/>
        <w:ind w:firstLine="708"/>
        <w:jc w:val="both"/>
        <w:rPr>
          <w:rFonts w:ascii="Times New Roman" w:hAnsi="Times New Roman" w:cs="Times New Roman"/>
          <w:sz w:val="28"/>
          <w:szCs w:val="28"/>
        </w:rPr>
      </w:pPr>
      <w:r w:rsidRPr="007A05AD">
        <w:rPr>
          <w:rFonts w:ascii="Times New Roman" w:hAnsi="Times New Roman" w:cs="Times New Roman"/>
          <w:sz w:val="28"/>
          <w:szCs w:val="28"/>
        </w:rPr>
        <w:t>Взагалі середні показники роботи суду за 2018 рік та 2021 рік по багатьох критеріях не змінились. Як працівники суду, так і відвідувачі наголошували на значному збільшенні роботи в суді. Однак, суд у 2021 році, не зважаючи на різні зовнішні</w:t>
      </w:r>
      <w:r w:rsidR="00276E3A">
        <w:rPr>
          <w:rFonts w:ascii="Times New Roman" w:hAnsi="Times New Roman" w:cs="Times New Roman"/>
          <w:sz w:val="28"/>
          <w:szCs w:val="28"/>
        </w:rPr>
        <w:t xml:space="preserve"> чинники, </w:t>
      </w:r>
      <w:r w:rsidRPr="007A05AD">
        <w:rPr>
          <w:rFonts w:ascii="Times New Roman" w:hAnsi="Times New Roman" w:cs="Times New Roman"/>
          <w:sz w:val="28"/>
          <w:szCs w:val="28"/>
        </w:rPr>
        <w:t xml:space="preserve">тримає високий показник якості роботи – у 2018р. відвідувачі (45,2%) вказали на покращення якості роботи, а у 2021р. 40% вважають, що </w:t>
      </w:r>
      <w:r w:rsidRPr="00675FBC">
        <w:rPr>
          <w:rFonts w:ascii="Times New Roman" w:hAnsi="Times New Roman" w:cs="Times New Roman"/>
          <w:sz w:val="28"/>
          <w:szCs w:val="28"/>
        </w:rPr>
        <w:t xml:space="preserve">залишилась без змін та 31%, що якість роботи значно покращилась.  </w:t>
      </w:r>
    </w:p>
    <w:p w:rsidR="00675FBC" w:rsidRPr="00675FBC" w:rsidRDefault="00675FBC" w:rsidP="00675FBC">
      <w:pPr>
        <w:spacing w:after="0" w:line="240" w:lineRule="auto"/>
        <w:ind w:firstLine="708"/>
        <w:jc w:val="both"/>
        <w:rPr>
          <w:rFonts w:ascii="Times New Roman" w:hAnsi="Times New Roman" w:cs="Times New Roman"/>
          <w:sz w:val="28"/>
          <w:szCs w:val="28"/>
        </w:rPr>
      </w:pPr>
      <w:r w:rsidRPr="00675FBC">
        <w:rPr>
          <w:rFonts w:ascii="Times New Roman" w:hAnsi="Times New Roman" w:cs="Times New Roman"/>
          <w:sz w:val="28"/>
          <w:szCs w:val="28"/>
        </w:rPr>
        <w:t xml:space="preserve">Рекордне  навантаження негативно вплинуло на формування деяких показників  – своєчасність отримання повісток, підготовка суддів до справи, дотримання судового процесу, оцінка розподілу навантаження на працівників тощо. </w:t>
      </w:r>
    </w:p>
    <w:p w:rsidR="00675FBC" w:rsidRPr="00675FBC" w:rsidRDefault="00675FBC" w:rsidP="00675FBC">
      <w:pPr>
        <w:spacing w:after="0" w:line="240" w:lineRule="auto"/>
        <w:ind w:firstLine="708"/>
        <w:jc w:val="both"/>
        <w:rPr>
          <w:rFonts w:ascii="Times New Roman" w:hAnsi="Times New Roman" w:cs="Times New Roman"/>
          <w:sz w:val="28"/>
          <w:szCs w:val="28"/>
        </w:rPr>
      </w:pPr>
      <w:r w:rsidRPr="00675FBC">
        <w:rPr>
          <w:rFonts w:ascii="Times New Roman" w:hAnsi="Times New Roman" w:cs="Times New Roman"/>
          <w:sz w:val="28"/>
          <w:szCs w:val="28"/>
        </w:rPr>
        <w:t xml:space="preserve">У той же час 31% відвідувачів має краще враження про наш суд, ніж він очікував. Порівняно з 2018 роком (20%) та 2016р. (19,5) цей показник виріс на 11%.   </w:t>
      </w:r>
    </w:p>
    <w:p w:rsidR="007A05AD" w:rsidRPr="00993D26" w:rsidRDefault="007A05AD" w:rsidP="00993D26">
      <w:pPr>
        <w:spacing w:after="0" w:line="240" w:lineRule="auto"/>
        <w:ind w:firstLine="709"/>
        <w:jc w:val="both"/>
        <w:rPr>
          <w:rFonts w:ascii="Times New Roman" w:hAnsi="Times New Roman" w:cs="Times New Roman"/>
          <w:sz w:val="28"/>
          <w:szCs w:val="28"/>
        </w:rPr>
      </w:pPr>
      <w:r w:rsidRPr="00993D26">
        <w:rPr>
          <w:rFonts w:ascii="Times New Roman" w:hAnsi="Times New Roman" w:cs="Times New Roman"/>
          <w:sz w:val="28"/>
          <w:szCs w:val="28"/>
        </w:rPr>
        <w:t xml:space="preserve">Стабільно позитивно оцінено комп’ютеризацію суду, доступ до Інтернету, робочі місця, графік роботи, </w:t>
      </w:r>
      <w:r w:rsidR="00675FBC" w:rsidRPr="00993D26">
        <w:rPr>
          <w:rFonts w:ascii="Times New Roman" w:hAnsi="Times New Roman" w:cs="Times New Roman"/>
          <w:sz w:val="28"/>
          <w:szCs w:val="28"/>
        </w:rPr>
        <w:t>задоволеність відвідувачів</w:t>
      </w:r>
      <w:r w:rsidRPr="00993D26">
        <w:rPr>
          <w:rFonts w:ascii="Times New Roman" w:hAnsi="Times New Roman" w:cs="Times New Roman"/>
          <w:sz w:val="28"/>
          <w:szCs w:val="28"/>
        </w:rPr>
        <w:t xml:space="preserve"> суду </w:t>
      </w:r>
      <w:r w:rsidR="00675FBC" w:rsidRPr="00993D26">
        <w:rPr>
          <w:rFonts w:ascii="Times New Roman" w:hAnsi="Times New Roman" w:cs="Times New Roman"/>
          <w:sz w:val="28"/>
          <w:szCs w:val="28"/>
        </w:rPr>
        <w:t xml:space="preserve">умовами в суді та його </w:t>
      </w:r>
      <w:r w:rsidRPr="00993D26">
        <w:rPr>
          <w:rFonts w:ascii="Times New Roman" w:hAnsi="Times New Roman" w:cs="Times New Roman"/>
          <w:sz w:val="28"/>
          <w:szCs w:val="28"/>
        </w:rPr>
        <w:t xml:space="preserve">працівниками </w:t>
      </w:r>
      <w:r w:rsidR="00675FBC" w:rsidRPr="00993D26">
        <w:rPr>
          <w:rFonts w:ascii="Times New Roman" w:hAnsi="Times New Roman" w:cs="Times New Roman"/>
          <w:sz w:val="28"/>
          <w:szCs w:val="28"/>
        </w:rPr>
        <w:t xml:space="preserve">і </w:t>
      </w:r>
      <w:r w:rsidRPr="00993D26">
        <w:rPr>
          <w:rFonts w:ascii="Times New Roman" w:hAnsi="Times New Roman" w:cs="Times New Roman"/>
          <w:sz w:val="28"/>
          <w:szCs w:val="28"/>
        </w:rPr>
        <w:t>суддями</w:t>
      </w:r>
      <w:r w:rsidR="00675FBC" w:rsidRPr="00993D26">
        <w:rPr>
          <w:rFonts w:ascii="Times New Roman" w:hAnsi="Times New Roman" w:cs="Times New Roman"/>
          <w:sz w:val="28"/>
          <w:szCs w:val="28"/>
        </w:rPr>
        <w:t>.</w:t>
      </w:r>
    </w:p>
    <w:p w:rsidR="007A05AD" w:rsidRPr="00993D26" w:rsidRDefault="007A05AD" w:rsidP="00993D26">
      <w:pPr>
        <w:spacing w:after="0" w:line="240" w:lineRule="auto"/>
        <w:ind w:firstLine="360"/>
        <w:jc w:val="both"/>
        <w:rPr>
          <w:rFonts w:ascii="Times New Roman" w:hAnsi="Times New Roman" w:cs="Times New Roman"/>
          <w:sz w:val="28"/>
          <w:szCs w:val="28"/>
        </w:rPr>
      </w:pPr>
      <w:r w:rsidRPr="00E57E2B">
        <w:rPr>
          <w:rFonts w:ascii="Times New Roman" w:hAnsi="Times New Roman" w:cs="Times New Roman"/>
          <w:sz w:val="28"/>
          <w:szCs w:val="28"/>
        </w:rPr>
        <w:t xml:space="preserve">Пропозиції </w:t>
      </w:r>
      <w:r w:rsidRPr="00993D26">
        <w:rPr>
          <w:rFonts w:ascii="Times New Roman" w:hAnsi="Times New Roman" w:cs="Times New Roman"/>
          <w:sz w:val="28"/>
          <w:szCs w:val="28"/>
        </w:rPr>
        <w:t>по усуненню виявлених недоліків викладено по модулям:</w:t>
      </w:r>
    </w:p>
    <w:p w:rsidR="007A05AD" w:rsidRPr="00993D26" w:rsidRDefault="007A05AD" w:rsidP="00993D26">
      <w:pPr>
        <w:pStyle w:val="a3"/>
        <w:numPr>
          <w:ilvl w:val="0"/>
          <w:numId w:val="8"/>
        </w:num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Модуль «Судове адміністрування»:</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для покращення соціально-психологічного клімату в колективі пропонуємо проведення спільних поїздок, святкувань. Можливе розміщення дошки привітань зі святами, з днями народження тощо. Ці пропозиції потребують обговорення з колективом суду для більш детальної реалізації, врахування думок кожного;</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 xml:space="preserve">облаштування кімнати для прийому </w:t>
      </w:r>
      <w:r w:rsidR="00C93A01" w:rsidRPr="00E57E2B">
        <w:rPr>
          <w:rFonts w:ascii="Times New Roman" w:hAnsi="Times New Roman" w:cs="Times New Roman"/>
          <w:sz w:val="28"/>
          <w:szCs w:val="28"/>
        </w:rPr>
        <w:t>їжі працівниками суду</w:t>
      </w:r>
      <w:r w:rsidR="007A05AD" w:rsidRPr="00E57E2B">
        <w:rPr>
          <w:rFonts w:ascii="Times New Roman" w:hAnsi="Times New Roman" w:cs="Times New Roman"/>
          <w:sz w:val="28"/>
          <w:szCs w:val="28"/>
        </w:rPr>
        <w:t>;</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 xml:space="preserve">звернути увагу на розподіл навантаження </w:t>
      </w:r>
      <w:r w:rsidR="00C93A01" w:rsidRPr="00E57E2B">
        <w:rPr>
          <w:rFonts w:ascii="Times New Roman" w:hAnsi="Times New Roman" w:cs="Times New Roman"/>
          <w:sz w:val="28"/>
          <w:szCs w:val="28"/>
        </w:rPr>
        <w:t xml:space="preserve">між працівниками </w:t>
      </w:r>
      <w:r w:rsidR="007A05AD" w:rsidRPr="00E57E2B">
        <w:rPr>
          <w:rFonts w:ascii="Times New Roman" w:hAnsi="Times New Roman" w:cs="Times New Roman"/>
          <w:sz w:val="28"/>
          <w:szCs w:val="28"/>
        </w:rPr>
        <w:t xml:space="preserve">у відділах суду та помічників суддів, </w:t>
      </w:r>
      <w:r w:rsidR="00B9640A" w:rsidRPr="00E57E2B">
        <w:rPr>
          <w:rFonts w:ascii="Times New Roman" w:hAnsi="Times New Roman" w:cs="Times New Roman"/>
          <w:sz w:val="28"/>
          <w:szCs w:val="28"/>
        </w:rPr>
        <w:t>оскільки опитані вважають, що навантаження на усіх не є рівномірним та спра</w:t>
      </w:r>
      <w:r w:rsidR="005E30D6" w:rsidRPr="00E57E2B">
        <w:rPr>
          <w:rFonts w:ascii="Times New Roman" w:hAnsi="Times New Roman" w:cs="Times New Roman"/>
          <w:sz w:val="28"/>
          <w:szCs w:val="28"/>
        </w:rPr>
        <w:t xml:space="preserve">ведливим за багатьма критеріями. </w:t>
      </w:r>
    </w:p>
    <w:p w:rsidR="007A05AD" w:rsidRPr="00993D26" w:rsidRDefault="007A05AD" w:rsidP="00993D26">
      <w:pPr>
        <w:pStyle w:val="a3"/>
        <w:numPr>
          <w:ilvl w:val="0"/>
          <w:numId w:val="8"/>
        </w:num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Модуль «Задоволеність роботою суду учасниками судових проваджень»:</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вчасно розпочинати судові засідання;</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звернути увагу на строки розгляду судових справ;</w:t>
      </w:r>
    </w:p>
    <w:p w:rsidR="00B9640A"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B9640A" w:rsidRPr="00E57E2B">
        <w:rPr>
          <w:rFonts w:ascii="Times New Roman" w:hAnsi="Times New Roman" w:cs="Times New Roman"/>
          <w:sz w:val="28"/>
          <w:szCs w:val="28"/>
        </w:rPr>
        <w:t>слідкувати за інформацією на офіційній сторінці суду, оновити, періодично проглядати на актуальність інформації;</w:t>
      </w:r>
    </w:p>
    <w:p w:rsidR="00B9640A"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B9640A" w:rsidRPr="00E57E2B">
        <w:rPr>
          <w:rFonts w:ascii="Times New Roman" w:hAnsi="Times New Roman" w:cs="Times New Roman"/>
          <w:sz w:val="28"/>
          <w:szCs w:val="28"/>
        </w:rPr>
        <w:t>наповнити в залі відвідувачів дошку оголошень різноманітними зразками заяв, клопотань;</w:t>
      </w:r>
    </w:p>
    <w:p w:rsidR="00B9640A"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B9640A" w:rsidRPr="00E57E2B">
        <w:rPr>
          <w:rFonts w:ascii="Times New Roman" w:hAnsi="Times New Roman" w:cs="Times New Roman"/>
          <w:sz w:val="28"/>
          <w:szCs w:val="28"/>
        </w:rPr>
        <w:t>додати освітлення на 2 поверсі та в залі для відвідувачів;</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993D26" w:rsidRPr="00E57E2B">
        <w:rPr>
          <w:rFonts w:ascii="Times New Roman" w:hAnsi="Times New Roman" w:cs="Times New Roman"/>
          <w:sz w:val="28"/>
          <w:szCs w:val="28"/>
        </w:rPr>
        <w:t>розмістити інформаційну табличку «Зал очікування».</w:t>
      </w:r>
    </w:p>
    <w:p w:rsidR="007A05AD" w:rsidRPr="00993D26" w:rsidRDefault="007A05AD" w:rsidP="00993D26">
      <w:pPr>
        <w:pStyle w:val="a3"/>
        <w:numPr>
          <w:ilvl w:val="0"/>
          <w:numId w:val="8"/>
        </w:num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 xml:space="preserve">Загальні рекомендації </w:t>
      </w:r>
    </w:p>
    <w:p w:rsidR="00B9640A"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B9640A" w:rsidRPr="00E57E2B">
        <w:rPr>
          <w:rFonts w:ascii="Times New Roman" w:hAnsi="Times New Roman" w:cs="Times New Roman"/>
          <w:sz w:val="28"/>
          <w:szCs w:val="28"/>
        </w:rPr>
        <w:t xml:space="preserve">заздалегідь відкоригувати анкети для працівників та відвідувачів для наступного оцінювання роботи суду;  </w:t>
      </w:r>
    </w:p>
    <w:p w:rsidR="00B9640A"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B9640A" w:rsidRPr="00E57E2B">
        <w:rPr>
          <w:rFonts w:ascii="Times New Roman" w:hAnsi="Times New Roman" w:cs="Times New Roman"/>
          <w:sz w:val="28"/>
          <w:szCs w:val="28"/>
        </w:rPr>
        <w:t>провести навчальні наради з працівниками суду щодо етики спілкування з колегами та відвідувачами суду;</w:t>
      </w:r>
    </w:p>
    <w:p w:rsidR="007A05AD" w:rsidRPr="00E57E2B" w:rsidRDefault="00E57E2B" w:rsidP="00E57E2B">
      <w:pPr>
        <w:spacing w:after="0" w:line="240" w:lineRule="auto"/>
        <w:jc w:val="both"/>
        <w:rPr>
          <w:rFonts w:ascii="Times New Roman" w:hAnsi="Times New Roman" w:cs="Times New Roman"/>
          <w:sz w:val="28"/>
          <w:szCs w:val="28"/>
        </w:rPr>
      </w:pPr>
      <w:r w:rsidRPr="00E57E2B">
        <w:rPr>
          <w:rFonts w:ascii="Times New Roman" w:hAnsi="Times New Roman" w:cs="Times New Roman"/>
          <w:sz w:val="28"/>
          <w:szCs w:val="28"/>
          <w:lang w:val="ru-RU"/>
        </w:rPr>
        <w:t xml:space="preserve">- </w:t>
      </w:r>
      <w:r w:rsidR="007A05AD" w:rsidRPr="00E57E2B">
        <w:rPr>
          <w:rFonts w:ascii="Times New Roman" w:hAnsi="Times New Roman" w:cs="Times New Roman"/>
          <w:sz w:val="28"/>
          <w:szCs w:val="28"/>
        </w:rPr>
        <w:t>по можливості, усі запропоновані дії виконати т</w:t>
      </w:r>
      <w:r w:rsidR="00B9640A" w:rsidRPr="00E57E2B">
        <w:rPr>
          <w:rFonts w:ascii="Times New Roman" w:hAnsi="Times New Roman" w:cs="Times New Roman"/>
          <w:sz w:val="28"/>
          <w:szCs w:val="28"/>
        </w:rPr>
        <w:t>а прозвітувати про їх виконання.</w:t>
      </w:r>
    </w:p>
    <w:p w:rsidR="007A05AD" w:rsidRPr="00993D26" w:rsidRDefault="007A05AD" w:rsidP="00993D26">
      <w:pPr>
        <w:spacing w:after="0" w:line="240" w:lineRule="auto"/>
        <w:jc w:val="both"/>
        <w:rPr>
          <w:rFonts w:ascii="Times New Roman" w:hAnsi="Times New Roman" w:cs="Times New Roman"/>
          <w:sz w:val="28"/>
          <w:szCs w:val="28"/>
        </w:rPr>
      </w:pPr>
    </w:p>
    <w:p w:rsidR="007A05AD" w:rsidRPr="00993D26" w:rsidRDefault="007A05AD" w:rsidP="00993D26">
      <w:p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 xml:space="preserve">Начальник відділу </w:t>
      </w:r>
    </w:p>
    <w:p w:rsidR="007A05AD" w:rsidRPr="00993D26" w:rsidRDefault="007A05AD" w:rsidP="00993D26">
      <w:p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 xml:space="preserve">забезпечення судового процесу </w:t>
      </w:r>
    </w:p>
    <w:p w:rsidR="000B6EA0" w:rsidRDefault="007A05AD" w:rsidP="00E57E2B">
      <w:pPr>
        <w:spacing w:after="0" w:line="240" w:lineRule="auto"/>
        <w:jc w:val="both"/>
        <w:rPr>
          <w:rFonts w:ascii="Times New Roman" w:hAnsi="Times New Roman" w:cs="Times New Roman"/>
          <w:sz w:val="28"/>
          <w:szCs w:val="28"/>
        </w:rPr>
      </w:pPr>
      <w:r w:rsidRPr="00993D26">
        <w:rPr>
          <w:rFonts w:ascii="Times New Roman" w:hAnsi="Times New Roman" w:cs="Times New Roman"/>
          <w:sz w:val="28"/>
          <w:szCs w:val="28"/>
        </w:rPr>
        <w:t xml:space="preserve">та аналітично-статистичної роботи                                                                   М. </w:t>
      </w:r>
      <w:proofErr w:type="spellStart"/>
      <w:r w:rsidRPr="00993D26">
        <w:rPr>
          <w:rFonts w:ascii="Times New Roman" w:hAnsi="Times New Roman" w:cs="Times New Roman"/>
          <w:sz w:val="28"/>
          <w:szCs w:val="28"/>
        </w:rPr>
        <w:t>Кобак</w:t>
      </w:r>
      <w:proofErr w:type="spellEnd"/>
    </w:p>
    <w:p w:rsidR="008A76B2" w:rsidRPr="00781467" w:rsidRDefault="008A76B2" w:rsidP="008A76B2">
      <w:pPr>
        <w:spacing w:line="264" w:lineRule="exact"/>
        <w:jc w:val="center"/>
        <w:rPr>
          <w:rStyle w:val="21"/>
          <w:rFonts w:ascii="Times New Roman" w:hAnsi="Times New Roman" w:cs="Times New Roman"/>
          <w:sz w:val="32"/>
          <w:szCs w:val="32"/>
        </w:rPr>
      </w:pPr>
      <w:r w:rsidRPr="00781467">
        <w:rPr>
          <w:rStyle w:val="21"/>
          <w:rFonts w:ascii="Times New Roman" w:hAnsi="Times New Roman" w:cs="Times New Roman"/>
          <w:sz w:val="32"/>
          <w:szCs w:val="32"/>
        </w:rPr>
        <w:lastRenderedPageBreak/>
        <w:t xml:space="preserve">Додаток </w:t>
      </w:r>
      <w:r>
        <w:rPr>
          <w:rStyle w:val="21"/>
          <w:rFonts w:ascii="Times New Roman" w:hAnsi="Times New Roman" w:cs="Times New Roman"/>
          <w:sz w:val="32"/>
          <w:szCs w:val="32"/>
        </w:rPr>
        <w:t>13</w:t>
      </w:r>
      <w:r w:rsidRPr="00781467">
        <w:rPr>
          <w:rStyle w:val="21"/>
          <w:rFonts w:ascii="Times New Roman" w:hAnsi="Times New Roman" w:cs="Times New Roman"/>
          <w:sz w:val="32"/>
          <w:szCs w:val="32"/>
        </w:rPr>
        <w:t>.  Доступність суду</w:t>
      </w:r>
    </w:p>
    <w:p w:rsidR="008A76B2" w:rsidRDefault="008A76B2" w:rsidP="008A76B2">
      <w:pPr>
        <w:spacing w:line="264" w:lineRule="exact"/>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1"/>
        <w:gridCol w:w="4114"/>
        <w:gridCol w:w="3182"/>
        <w:gridCol w:w="1637"/>
      </w:tblGrid>
      <w:tr w:rsidR="008A76B2" w:rsidRPr="00781467" w:rsidTr="003D334A">
        <w:trPr>
          <w:trHeight w:hRule="exact" w:val="437"/>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left="260" w:firstLine="0"/>
              <w:jc w:val="center"/>
              <w:rPr>
                <w:sz w:val="26"/>
                <w:szCs w:val="26"/>
              </w:rPr>
            </w:pPr>
            <w:r w:rsidRPr="00781467">
              <w:rPr>
                <w:rStyle w:val="2MicrosoftSansSerif10pt"/>
                <w:rFonts w:ascii="Times New Roman" w:hAnsi="Times New Roman" w:cs="Times New Roman"/>
                <w:sz w:val="26"/>
                <w:szCs w:val="26"/>
              </w:rPr>
              <w:t>№</w:t>
            </w:r>
          </w:p>
        </w:tc>
        <w:tc>
          <w:tcPr>
            <w:tcW w:w="4114"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18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637"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745"/>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легко респондентам було знайти будівлю суду?</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3,6</w:t>
            </w:r>
          </w:p>
        </w:tc>
      </w:tr>
      <w:tr w:rsidR="008A76B2" w:rsidRPr="00781467" w:rsidTr="003D334A">
        <w:trPr>
          <w:trHeight w:hRule="exact" w:val="1691"/>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 xml:space="preserve">Чи зручно респондентам діставатися до будівлі суду громадським транспортом? </w:t>
            </w:r>
            <w:r w:rsidRPr="00781467">
              <w:rPr>
                <w:rStyle w:val="2MicrosoftSansSerif10pt0"/>
                <w:rFonts w:ascii="Times New Roman" w:hAnsi="Times New Roman" w:cs="Times New Roman"/>
                <w:sz w:val="26"/>
                <w:szCs w:val="26"/>
              </w:rPr>
              <w:t>(Якщо Ви не користуєтеся громадським транспортом, дайте відповідь на наступне запитання)</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2,7</w:t>
            </w:r>
          </w:p>
        </w:tc>
      </w:tr>
      <w:tr w:rsidR="008A76B2" w:rsidRPr="00781467" w:rsidTr="003D334A">
        <w:trPr>
          <w:trHeight w:hRule="exact" w:val="993"/>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 xml:space="preserve">Чи зручно </w:t>
            </w:r>
            <w:proofErr w:type="spellStart"/>
            <w:r w:rsidRPr="00781467">
              <w:rPr>
                <w:rStyle w:val="2MicrosoftSansSerif10pt"/>
                <w:rFonts w:ascii="Times New Roman" w:hAnsi="Times New Roman" w:cs="Times New Roman"/>
                <w:sz w:val="26"/>
                <w:szCs w:val="26"/>
              </w:rPr>
              <w:t>паркувати</w:t>
            </w:r>
            <w:proofErr w:type="spellEnd"/>
            <w:r w:rsidRPr="00781467">
              <w:rPr>
                <w:rStyle w:val="2MicrosoftSansSerif10pt"/>
                <w:rFonts w:ascii="Times New Roman" w:hAnsi="Times New Roman" w:cs="Times New Roman"/>
                <w:sz w:val="26"/>
                <w:szCs w:val="26"/>
              </w:rPr>
              <w:t xml:space="preserve"> автомобіль (достатньо </w:t>
            </w:r>
            <w:proofErr w:type="spellStart"/>
            <w:r w:rsidRPr="00781467">
              <w:rPr>
                <w:rStyle w:val="2MicrosoftSansSerif10pt"/>
                <w:rFonts w:ascii="Times New Roman" w:hAnsi="Times New Roman" w:cs="Times New Roman"/>
                <w:sz w:val="26"/>
                <w:szCs w:val="26"/>
              </w:rPr>
              <w:t>паркувальних</w:t>
            </w:r>
            <w:proofErr w:type="spellEnd"/>
            <w:r w:rsidRPr="00781467">
              <w:rPr>
                <w:rStyle w:val="2MicrosoftSansSerif10pt"/>
                <w:rFonts w:ascii="Times New Roman" w:hAnsi="Times New Roman" w:cs="Times New Roman"/>
                <w:sz w:val="26"/>
                <w:szCs w:val="26"/>
              </w:rPr>
              <w:t xml:space="preserve"> місць) біля будівлі суду?</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2,2</w:t>
            </w:r>
          </w:p>
        </w:tc>
      </w:tr>
      <w:tr w:rsidR="008A76B2" w:rsidRPr="00781467" w:rsidTr="003D334A">
        <w:trPr>
          <w:trHeight w:hRule="exact" w:val="1134"/>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зазнавали респонденти певних перешкод у доступі до приміщень суду через обмеження охорони?</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Відсоток «Так», «Ні»</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Так – 6,4</w:t>
            </w:r>
            <w:r w:rsidRPr="00781467">
              <w:rPr>
                <w:rFonts w:ascii="Times New Roman" w:hAnsi="Times New Roman" w:cs="Times New Roman"/>
                <w:sz w:val="26"/>
                <w:szCs w:val="26"/>
              </w:rPr>
              <w:t>%</w:t>
            </w: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Ні – 82</w:t>
            </w:r>
            <w:r w:rsidRPr="00781467">
              <w:rPr>
                <w:rFonts w:ascii="Times New Roman" w:hAnsi="Times New Roman" w:cs="Times New Roman"/>
                <w:sz w:val="26"/>
                <w:szCs w:val="26"/>
              </w:rPr>
              <w:t xml:space="preserve"> %</w:t>
            </w:r>
          </w:p>
        </w:tc>
      </w:tr>
      <w:tr w:rsidR="008A76B2" w:rsidRPr="00781467" w:rsidTr="003D334A">
        <w:trPr>
          <w:trHeight w:hRule="exact" w:val="1433"/>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5</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люди з обмеженими можливостями можуть безперешкодно потрапити до приміщення суду і користуватися послугами суду?</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2,8</w:t>
            </w:r>
          </w:p>
        </w:tc>
      </w:tr>
      <w:tr w:rsidR="008A76B2" w:rsidRPr="00781467" w:rsidTr="003D334A">
        <w:trPr>
          <w:trHeight w:hRule="exact" w:val="866"/>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6</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завжди вдавалось додзвонитися та отримати потрібну інформацію телефоном?</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3,9</w:t>
            </w:r>
          </w:p>
        </w:tc>
      </w:tr>
      <w:tr w:rsidR="008A76B2" w:rsidRPr="00781467" w:rsidTr="003D334A">
        <w:trPr>
          <w:trHeight w:hRule="exact" w:val="1807"/>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7</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дозволяв графік роботи канцелярії суду вчасно та безперешкодно вирішувати справи у суді (подати позов, ознайомитися з матеріалами, отримати рішення, ухвалу, вирок та ін.)?</w:t>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1</w:t>
            </w:r>
          </w:p>
        </w:tc>
      </w:tr>
      <w:tr w:rsidR="008A76B2" w:rsidRPr="00781467" w:rsidTr="003D334A">
        <w:trPr>
          <w:trHeight w:hRule="exact" w:val="1293"/>
          <w:jc w:val="center"/>
        </w:trPr>
        <w:tc>
          <w:tcPr>
            <w:tcW w:w="70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8</w:t>
            </w:r>
          </w:p>
        </w:tc>
        <w:tc>
          <w:tcPr>
            <w:tcW w:w="4114"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могли б респонденти дозволити витрати на послуги адвоката (юриста- консультанта) у разі необхідності?</w:t>
            </w:r>
            <w:r w:rsidRPr="00781467">
              <w:rPr>
                <w:rStyle w:val="2MicrosoftSansSerif10pt"/>
                <w:rFonts w:ascii="Times New Roman" w:hAnsi="Times New Roman" w:cs="Times New Roman"/>
                <w:sz w:val="26"/>
                <w:szCs w:val="26"/>
                <w:vertAlign w:val="superscript"/>
              </w:rPr>
              <w:footnoteReference w:id="1"/>
            </w:r>
          </w:p>
        </w:tc>
        <w:tc>
          <w:tcPr>
            <w:tcW w:w="3182"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637"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2,8</w:t>
            </w:r>
          </w:p>
        </w:tc>
      </w:tr>
      <w:tr w:rsidR="008A76B2" w:rsidRPr="00781467" w:rsidTr="003D334A">
        <w:trPr>
          <w:trHeight w:hRule="exact" w:val="703"/>
          <w:jc w:val="center"/>
        </w:trPr>
        <w:tc>
          <w:tcPr>
            <w:tcW w:w="701"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sz w:val="26"/>
                <w:szCs w:val="26"/>
              </w:rPr>
            </w:pPr>
          </w:p>
        </w:tc>
        <w:tc>
          <w:tcPr>
            <w:tcW w:w="4114"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ЗАГАЛЬНИЙ ІНДЕКС</w:t>
            </w:r>
          </w:p>
        </w:tc>
        <w:tc>
          <w:tcPr>
            <w:tcW w:w="3182"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Від 1 (цілком ні) до 5 (цілком так)</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Pr>
                <w:rFonts w:ascii="Times New Roman" w:hAnsi="Times New Roman" w:cs="Times New Roman"/>
                <w:b/>
                <w:sz w:val="26"/>
                <w:szCs w:val="26"/>
              </w:rPr>
              <w:t>3,1</w:t>
            </w:r>
          </w:p>
        </w:tc>
      </w:tr>
    </w:tbl>
    <w:p w:rsidR="008A76B2" w:rsidRDefault="008A76B2" w:rsidP="008A76B2">
      <w:pPr>
        <w:rPr>
          <w:color w:val="FF0000"/>
          <w:sz w:val="2"/>
          <w:szCs w:val="2"/>
        </w:rPr>
      </w:pPr>
    </w:p>
    <w:p w:rsidR="008A76B2" w:rsidRDefault="008A76B2" w:rsidP="008A76B2"/>
    <w:p w:rsidR="008A76B2" w:rsidRDefault="008A76B2" w:rsidP="008A76B2">
      <w:pPr>
        <w:jc w:val="center"/>
      </w:pPr>
    </w:p>
    <w:p w:rsidR="008A76B2" w:rsidRDefault="008A76B2" w:rsidP="008A76B2">
      <w:pPr>
        <w:spacing w:line="264" w:lineRule="exact"/>
        <w:jc w:val="center"/>
        <w:rPr>
          <w:rStyle w:val="21"/>
        </w:rPr>
      </w:pPr>
    </w:p>
    <w:p w:rsidR="008A76B2" w:rsidRDefault="008A76B2" w:rsidP="008A76B2">
      <w:pPr>
        <w:spacing w:line="264" w:lineRule="exact"/>
        <w:jc w:val="center"/>
        <w:rPr>
          <w:rStyle w:val="21"/>
        </w:rPr>
      </w:pPr>
    </w:p>
    <w:p w:rsidR="008A76B2" w:rsidRDefault="008A76B2" w:rsidP="008A76B2">
      <w:pPr>
        <w:spacing w:line="264" w:lineRule="exact"/>
        <w:jc w:val="center"/>
        <w:rPr>
          <w:rStyle w:val="21"/>
        </w:rPr>
      </w:pPr>
    </w:p>
    <w:p w:rsidR="008A76B2" w:rsidRDefault="008A76B2" w:rsidP="008A76B2">
      <w:pPr>
        <w:spacing w:line="264" w:lineRule="exact"/>
        <w:jc w:val="center"/>
        <w:rPr>
          <w:rStyle w:val="21"/>
        </w:rPr>
      </w:pPr>
    </w:p>
    <w:p w:rsidR="008A76B2" w:rsidRDefault="008A76B2" w:rsidP="008A76B2">
      <w:pPr>
        <w:spacing w:line="264" w:lineRule="exact"/>
        <w:jc w:val="center"/>
        <w:rPr>
          <w:rStyle w:val="21"/>
          <w:rFonts w:ascii="Times New Roman" w:hAnsi="Times New Roman" w:cs="Times New Roman"/>
          <w:sz w:val="32"/>
          <w:szCs w:val="32"/>
        </w:rPr>
      </w:pPr>
      <w:r w:rsidRPr="00781467">
        <w:rPr>
          <w:rStyle w:val="21"/>
          <w:rFonts w:ascii="Times New Roman" w:hAnsi="Times New Roman" w:cs="Times New Roman"/>
          <w:sz w:val="32"/>
          <w:szCs w:val="32"/>
        </w:rPr>
        <w:lastRenderedPageBreak/>
        <w:t xml:space="preserve">Додаток </w:t>
      </w:r>
      <w:r>
        <w:rPr>
          <w:rStyle w:val="21"/>
          <w:rFonts w:ascii="Times New Roman" w:hAnsi="Times New Roman" w:cs="Times New Roman"/>
          <w:sz w:val="32"/>
          <w:szCs w:val="32"/>
        </w:rPr>
        <w:t>14</w:t>
      </w:r>
      <w:r w:rsidRPr="00442DA6">
        <w:rPr>
          <w:rStyle w:val="21"/>
          <w:rFonts w:ascii="Times New Roman" w:hAnsi="Times New Roman" w:cs="Times New Roman"/>
          <w:sz w:val="32"/>
          <w:szCs w:val="32"/>
        </w:rPr>
        <w:t xml:space="preserve">.  </w:t>
      </w:r>
      <w:r w:rsidRPr="00781467">
        <w:rPr>
          <w:rStyle w:val="21"/>
          <w:rFonts w:ascii="Times New Roman" w:hAnsi="Times New Roman" w:cs="Times New Roman"/>
          <w:sz w:val="32"/>
          <w:szCs w:val="32"/>
        </w:rPr>
        <w:t>Зручність та комфортність перебування в суді.</w:t>
      </w:r>
    </w:p>
    <w:p w:rsidR="008A76B2" w:rsidRPr="00781467" w:rsidRDefault="008A76B2" w:rsidP="008A76B2">
      <w:pPr>
        <w:spacing w:line="264" w:lineRule="exact"/>
        <w:jc w:val="center"/>
        <w:rPr>
          <w:rFonts w:ascii="Times New Roman" w:hAnsi="Times New Roman" w:cs="Times New Roman"/>
          <w:sz w:val="32"/>
          <w:szCs w:val="32"/>
        </w:rPr>
      </w:pPr>
    </w:p>
    <w:tbl>
      <w:tblPr>
        <w:tblOverlap w:val="never"/>
        <w:tblW w:w="0" w:type="auto"/>
        <w:tblLayout w:type="fixed"/>
        <w:tblCellMar>
          <w:left w:w="10" w:type="dxa"/>
          <w:right w:w="10" w:type="dxa"/>
        </w:tblCellMar>
        <w:tblLook w:val="04A0" w:firstRow="1" w:lastRow="0" w:firstColumn="1" w:lastColumn="0" w:noHBand="0" w:noVBand="1"/>
      </w:tblPr>
      <w:tblGrid>
        <w:gridCol w:w="398"/>
        <w:gridCol w:w="4766"/>
        <w:gridCol w:w="3269"/>
        <w:gridCol w:w="1200"/>
      </w:tblGrid>
      <w:tr w:rsidR="008A76B2" w:rsidRPr="00781467" w:rsidTr="003D334A">
        <w:trPr>
          <w:trHeight w:hRule="exact" w:val="538"/>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w:t>
            </w:r>
          </w:p>
        </w:tc>
        <w:tc>
          <w:tcPr>
            <w:tcW w:w="4766"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269"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200"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914"/>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766"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Достатність зручних місць для очікування, оформлення документів, підготовки до засідання</w:t>
            </w:r>
          </w:p>
        </w:tc>
        <w:tc>
          <w:tcPr>
            <w:tcW w:w="3269"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00"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4,4</w:t>
            </w:r>
          </w:p>
        </w:tc>
      </w:tr>
      <w:tr w:rsidR="008A76B2" w:rsidRPr="00781467" w:rsidTr="003D334A">
        <w:trPr>
          <w:trHeight w:hRule="exact" w:val="699"/>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766"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Вільний доступ до побутових приміщень (туалетів)</w:t>
            </w:r>
          </w:p>
        </w:tc>
        <w:tc>
          <w:tcPr>
            <w:tcW w:w="3269"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00"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4,3</w:t>
            </w:r>
          </w:p>
        </w:tc>
      </w:tr>
      <w:tr w:rsidR="008A76B2" w:rsidRPr="00781467" w:rsidTr="003D334A">
        <w:trPr>
          <w:trHeight w:hRule="exact" w:val="439"/>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766"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Чистота та прибраність приміщень</w:t>
            </w:r>
          </w:p>
        </w:tc>
        <w:tc>
          <w:tcPr>
            <w:tcW w:w="3269"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00"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4,5</w:t>
            </w:r>
          </w:p>
        </w:tc>
      </w:tr>
      <w:tr w:rsidR="008A76B2" w:rsidRPr="00781467" w:rsidTr="003D334A">
        <w:trPr>
          <w:trHeight w:hRule="exact" w:val="560"/>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766"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Достатність освітлення</w:t>
            </w:r>
          </w:p>
        </w:tc>
        <w:tc>
          <w:tcPr>
            <w:tcW w:w="3269"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00"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3</w:t>
            </w:r>
          </w:p>
        </w:tc>
      </w:tr>
      <w:tr w:rsidR="008A76B2" w:rsidRPr="00781467" w:rsidTr="003D334A">
        <w:trPr>
          <w:trHeight w:hRule="exact" w:val="426"/>
        </w:trPr>
        <w:tc>
          <w:tcPr>
            <w:tcW w:w="398"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sz w:val="26"/>
                <w:szCs w:val="26"/>
              </w:rPr>
            </w:pPr>
          </w:p>
        </w:tc>
        <w:tc>
          <w:tcPr>
            <w:tcW w:w="4766"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ЗАГАЛЬНИЙ ІНДЕКС</w:t>
            </w:r>
          </w:p>
        </w:tc>
        <w:tc>
          <w:tcPr>
            <w:tcW w:w="3269"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Від 1 (цілком ні) до 5 (цілком так)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sidRPr="00781467">
              <w:rPr>
                <w:rFonts w:ascii="Times New Roman" w:hAnsi="Times New Roman" w:cs="Times New Roman"/>
                <w:b/>
                <w:sz w:val="26"/>
                <w:szCs w:val="26"/>
              </w:rPr>
              <w:t>4,</w:t>
            </w:r>
            <w:r>
              <w:rPr>
                <w:rFonts w:ascii="Times New Roman" w:hAnsi="Times New Roman" w:cs="Times New Roman"/>
                <w:b/>
                <w:sz w:val="26"/>
                <w:szCs w:val="26"/>
              </w:rPr>
              <w:t>4</w:t>
            </w:r>
          </w:p>
        </w:tc>
      </w:tr>
    </w:tbl>
    <w:p w:rsidR="008A76B2" w:rsidRDefault="008A76B2" w:rsidP="008A76B2"/>
    <w:p w:rsidR="008A76B2" w:rsidRDefault="008A76B2" w:rsidP="008A76B2"/>
    <w:p w:rsidR="008A76B2" w:rsidRDefault="008A76B2" w:rsidP="008A76B2"/>
    <w:p w:rsidR="008A76B2" w:rsidRPr="00442DA6" w:rsidRDefault="008A76B2" w:rsidP="008A76B2">
      <w:pPr>
        <w:rPr>
          <w:color w:val="FF0000"/>
        </w:rPr>
      </w:pPr>
    </w:p>
    <w:p w:rsidR="008A76B2" w:rsidRDefault="008A76B2" w:rsidP="008A76B2">
      <w:pPr>
        <w:spacing w:line="264" w:lineRule="exact"/>
        <w:jc w:val="center"/>
        <w:rPr>
          <w:rStyle w:val="21"/>
          <w:rFonts w:ascii="Times New Roman" w:hAnsi="Times New Roman" w:cs="Times New Roman"/>
          <w:sz w:val="32"/>
          <w:szCs w:val="32"/>
        </w:rPr>
      </w:pPr>
      <w:r>
        <w:rPr>
          <w:rStyle w:val="21"/>
          <w:rFonts w:ascii="Times New Roman" w:hAnsi="Times New Roman" w:cs="Times New Roman"/>
          <w:sz w:val="32"/>
          <w:szCs w:val="32"/>
        </w:rPr>
        <w:t>Додаток 15</w:t>
      </w:r>
      <w:r w:rsidRPr="00BB1F6F">
        <w:rPr>
          <w:rStyle w:val="21"/>
          <w:rFonts w:ascii="Times New Roman" w:hAnsi="Times New Roman" w:cs="Times New Roman"/>
          <w:sz w:val="32"/>
          <w:szCs w:val="32"/>
        </w:rPr>
        <w:t xml:space="preserve">.  </w:t>
      </w:r>
      <w:r w:rsidRPr="00781467">
        <w:rPr>
          <w:rStyle w:val="21"/>
          <w:rFonts w:ascii="Times New Roman" w:hAnsi="Times New Roman" w:cs="Times New Roman"/>
          <w:sz w:val="32"/>
          <w:szCs w:val="32"/>
        </w:rPr>
        <w:t>Повнота та ясність інформації.</w:t>
      </w:r>
    </w:p>
    <w:p w:rsidR="008A76B2" w:rsidRPr="00781467" w:rsidRDefault="008A76B2" w:rsidP="008A76B2">
      <w:pPr>
        <w:spacing w:line="264" w:lineRule="exact"/>
        <w:jc w:val="center"/>
        <w:rPr>
          <w:rFonts w:ascii="Times New Roman" w:hAnsi="Times New Roman" w:cs="Times New Roman"/>
          <w:sz w:val="32"/>
          <w:szCs w:val="3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8"/>
        <w:gridCol w:w="4781"/>
        <w:gridCol w:w="3254"/>
        <w:gridCol w:w="1253"/>
      </w:tblGrid>
      <w:tr w:rsidR="008A76B2" w:rsidRPr="00781467" w:rsidTr="003D334A">
        <w:trPr>
          <w:trHeight w:hRule="exact" w:val="490"/>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w:t>
            </w:r>
          </w:p>
        </w:tc>
        <w:tc>
          <w:tcPr>
            <w:tcW w:w="478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254"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253"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720"/>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Зручність розташування інформаційних стендів та дошок об'яв</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w:t>
            </w:r>
          </w:p>
        </w:tc>
      </w:tr>
      <w:tr w:rsidR="008A76B2" w:rsidRPr="00781467" w:rsidTr="003D334A">
        <w:trPr>
          <w:trHeight w:hRule="exact" w:val="1000"/>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Задоволеність наявністю інформації щодо розташування кабінетів, залів судових засідань, інших приміщень</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4,1</w:t>
            </w:r>
          </w:p>
        </w:tc>
      </w:tr>
      <w:tr w:rsidR="008A76B2" w:rsidRPr="00781467" w:rsidTr="003D334A">
        <w:trPr>
          <w:trHeight w:hRule="exact" w:val="859"/>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Задоволеність наявністю інформації щодо правил допуску в суд та перебування в ньому</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4,3</w:t>
            </w:r>
          </w:p>
        </w:tc>
      </w:tr>
      <w:tr w:rsidR="008A76B2" w:rsidRPr="00781467" w:rsidTr="003D334A">
        <w:trPr>
          <w:trHeight w:hRule="exact" w:val="843"/>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Задоволеність наявністю інформації щодо справ, що призначені до розгляду</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,2</w:t>
            </w:r>
          </w:p>
        </w:tc>
      </w:tr>
      <w:tr w:rsidR="008A76B2" w:rsidRPr="00781467" w:rsidTr="003D334A">
        <w:trPr>
          <w:trHeight w:hRule="exact" w:val="713"/>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5</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Задоволеність наявністю інформації щодо зразків документів (заяв, клопотань, тощо)</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,1</w:t>
            </w:r>
          </w:p>
        </w:tc>
      </w:tr>
      <w:tr w:rsidR="008A76B2" w:rsidRPr="00781467" w:rsidTr="003D334A">
        <w:trPr>
          <w:trHeight w:hRule="exact" w:val="754"/>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6</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Задоволеність наявністю інформації щодо порядку сплати судових зборів та мита, реквізити та розміри платежів</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4,1</w:t>
            </w:r>
          </w:p>
        </w:tc>
      </w:tr>
      <w:tr w:rsidR="008A76B2" w:rsidRPr="00781467" w:rsidTr="003D334A">
        <w:trPr>
          <w:trHeight w:hRule="exact" w:val="1499"/>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7</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jc w:val="center"/>
              <w:rPr>
                <w:sz w:val="26"/>
                <w:szCs w:val="26"/>
              </w:rPr>
            </w:pPr>
            <w:r w:rsidRPr="00781467">
              <w:rPr>
                <w:rStyle w:val="2MicrosoftSansSerif10pt"/>
                <w:rFonts w:ascii="Times New Roman" w:hAnsi="Times New Roman" w:cs="Times New Roman"/>
                <w:sz w:val="26"/>
                <w:szCs w:val="26"/>
              </w:rPr>
              <w:t>Відсоток учасників проваджень, що користувалися сторінкою суду в мережі</w:t>
            </w:r>
          </w:p>
          <w:p w:rsidR="008A76B2" w:rsidRPr="00781467" w:rsidRDefault="008A76B2" w:rsidP="003D334A">
            <w:pPr>
              <w:pStyle w:val="20"/>
              <w:shd w:val="clear" w:color="auto" w:fill="auto"/>
              <w:spacing w:before="0" w:line="240" w:lineRule="exact"/>
              <w:ind w:firstLine="0"/>
              <w:jc w:val="center"/>
              <w:rPr>
                <w:sz w:val="26"/>
                <w:szCs w:val="26"/>
              </w:rPr>
            </w:pPr>
            <w:r>
              <w:rPr>
                <w:rStyle w:val="2MicrosoftSansSerif10pt"/>
                <w:rFonts w:ascii="Times New Roman" w:hAnsi="Times New Roman" w:cs="Times New Roman"/>
                <w:sz w:val="26"/>
                <w:szCs w:val="26"/>
              </w:rPr>
              <w:t>Інтерне</w:t>
            </w:r>
            <w:r w:rsidRPr="00781467">
              <w:rPr>
                <w:rStyle w:val="2MicrosoftSansSerif10pt"/>
                <w:rFonts w:ascii="Times New Roman" w:hAnsi="Times New Roman" w:cs="Times New Roman"/>
                <w:sz w:val="26"/>
                <w:szCs w:val="26"/>
              </w:rPr>
              <w:t>т ?</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відсоток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69</w:t>
            </w:r>
            <w:r w:rsidRPr="00781467">
              <w:rPr>
                <w:rFonts w:ascii="Times New Roman" w:hAnsi="Times New Roman" w:cs="Times New Roman"/>
                <w:sz w:val="26"/>
                <w:szCs w:val="26"/>
              </w:rPr>
              <w:t>% так</w:t>
            </w:r>
          </w:p>
          <w:p w:rsidR="008A76B2" w:rsidRDefault="008A76B2" w:rsidP="003D334A">
            <w:pPr>
              <w:jc w:val="center"/>
              <w:rPr>
                <w:rFonts w:ascii="Times New Roman" w:hAnsi="Times New Roman" w:cs="Times New Roman"/>
                <w:sz w:val="26"/>
                <w:szCs w:val="26"/>
              </w:rPr>
            </w:pPr>
            <w:r>
              <w:rPr>
                <w:rFonts w:ascii="Times New Roman" w:hAnsi="Times New Roman" w:cs="Times New Roman"/>
                <w:sz w:val="26"/>
                <w:szCs w:val="26"/>
              </w:rPr>
              <w:t>9</w:t>
            </w:r>
            <w:r w:rsidRPr="00781467">
              <w:rPr>
                <w:rFonts w:ascii="Times New Roman" w:hAnsi="Times New Roman" w:cs="Times New Roman"/>
                <w:sz w:val="26"/>
                <w:szCs w:val="26"/>
              </w:rPr>
              <w:t>% ні</w:t>
            </w:r>
          </w:p>
          <w:p w:rsidR="008A76B2" w:rsidRDefault="008A76B2" w:rsidP="003D334A">
            <w:pPr>
              <w:jc w:val="center"/>
              <w:rPr>
                <w:rFonts w:ascii="Times New Roman" w:hAnsi="Times New Roman" w:cs="Times New Roman"/>
                <w:sz w:val="26"/>
                <w:szCs w:val="26"/>
              </w:rPr>
            </w:pPr>
          </w:p>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22% не відповіли</w:t>
            </w:r>
          </w:p>
        </w:tc>
      </w:tr>
      <w:tr w:rsidR="008A76B2" w:rsidRPr="00781467" w:rsidTr="003D334A">
        <w:trPr>
          <w:trHeight w:hRule="exact" w:val="719"/>
          <w:jc w:val="center"/>
        </w:trPr>
        <w:tc>
          <w:tcPr>
            <w:tcW w:w="39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8</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Чи знайшли учасники проваджень на сторінці суду потрібну інформацію?</w:t>
            </w:r>
          </w:p>
        </w:tc>
        <w:tc>
          <w:tcPr>
            <w:tcW w:w="3254"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w:t>
            </w:r>
            <w:r w:rsidRPr="00781467">
              <w:rPr>
                <w:rFonts w:ascii="Times New Roman" w:hAnsi="Times New Roman" w:cs="Times New Roman"/>
                <w:sz w:val="26"/>
                <w:szCs w:val="26"/>
              </w:rPr>
              <w:t>,5</w:t>
            </w:r>
          </w:p>
        </w:tc>
      </w:tr>
      <w:tr w:rsidR="008A76B2" w:rsidRPr="00781467" w:rsidTr="003D334A">
        <w:trPr>
          <w:trHeight w:hRule="exact" w:val="559"/>
          <w:jc w:val="center"/>
        </w:trPr>
        <w:tc>
          <w:tcPr>
            <w:tcW w:w="398"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b/>
                <w:sz w:val="26"/>
                <w:szCs w:val="26"/>
              </w:rPr>
            </w:pPr>
          </w:p>
        </w:tc>
        <w:tc>
          <w:tcPr>
            <w:tcW w:w="4781"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ЗАГАЛЬНИЙ ІНДЕКС</w:t>
            </w:r>
          </w:p>
        </w:tc>
        <w:tc>
          <w:tcPr>
            <w:tcW w:w="3254" w:type="dxa"/>
            <w:tcBorders>
              <w:top w:val="single" w:sz="4" w:space="0" w:color="auto"/>
              <w:left w:val="single" w:sz="4" w:space="0" w:color="auto"/>
              <w:bottom w:val="single" w:sz="4" w:space="0" w:color="auto"/>
            </w:tcBorders>
            <w:shd w:val="clear" w:color="auto" w:fill="FFFFFF"/>
            <w:vAlign w:val="bottom"/>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Від 1 (цілком ні) до 5 (цілком так)</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Pr>
                <w:rFonts w:ascii="Times New Roman" w:hAnsi="Times New Roman" w:cs="Times New Roman"/>
                <w:b/>
                <w:sz w:val="26"/>
                <w:szCs w:val="26"/>
              </w:rPr>
              <w:t>4</w:t>
            </w:r>
          </w:p>
        </w:tc>
      </w:tr>
    </w:tbl>
    <w:p w:rsidR="008A76B2" w:rsidRDefault="008A76B2" w:rsidP="008A76B2"/>
    <w:p w:rsidR="008A76B2" w:rsidRDefault="008A76B2" w:rsidP="008A76B2">
      <w:pPr>
        <w:spacing w:line="264" w:lineRule="exact"/>
        <w:jc w:val="center"/>
        <w:rPr>
          <w:rStyle w:val="21"/>
        </w:rPr>
      </w:pPr>
    </w:p>
    <w:p w:rsidR="008A76B2" w:rsidRPr="006C6AB5" w:rsidRDefault="008A76B2" w:rsidP="008A76B2">
      <w:pPr>
        <w:spacing w:line="264" w:lineRule="exact"/>
        <w:jc w:val="center"/>
        <w:rPr>
          <w:rFonts w:ascii="Times New Roman" w:hAnsi="Times New Roman" w:cs="Times New Roman"/>
          <w:sz w:val="32"/>
          <w:szCs w:val="32"/>
        </w:rPr>
      </w:pPr>
      <w:r>
        <w:rPr>
          <w:rStyle w:val="21"/>
          <w:rFonts w:ascii="Times New Roman" w:hAnsi="Times New Roman" w:cs="Times New Roman"/>
          <w:sz w:val="32"/>
          <w:szCs w:val="32"/>
        </w:rPr>
        <w:t>Додаток 16.</w:t>
      </w:r>
      <w:r w:rsidRPr="006C6AB5">
        <w:rPr>
          <w:rStyle w:val="21"/>
          <w:rFonts w:ascii="Times New Roman" w:hAnsi="Times New Roman" w:cs="Times New Roman"/>
          <w:sz w:val="32"/>
          <w:szCs w:val="32"/>
        </w:rPr>
        <w:t xml:space="preserve"> Сприйняття роботи працівників апарату суду.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781"/>
        <w:gridCol w:w="3235"/>
        <w:gridCol w:w="1253"/>
      </w:tblGrid>
      <w:tr w:rsidR="008A76B2" w:rsidRPr="00781467" w:rsidTr="003D334A">
        <w:trPr>
          <w:trHeight w:hRule="exact" w:val="538"/>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w:t>
            </w:r>
          </w:p>
        </w:tc>
        <w:tc>
          <w:tcPr>
            <w:tcW w:w="478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235"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253"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1055"/>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Старанність працівників апарату суду та відсутність помилок, які призводили б до перероблення документів та порушення строків</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w:t>
            </w:r>
          </w:p>
        </w:tc>
      </w:tr>
      <w:tr w:rsidR="008A76B2" w:rsidRPr="00781467" w:rsidTr="003D334A">
        <w:trPr>
          <w:trHeight w:hRule="exact" w:val="857"/>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Виявлення працівниками апарату суду доброзичливості, поваги, бажання допомогти</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3</w:t>
            </w:r>
          </w:p>
        </w:tc>
      </w:tr>
      <w:tr w:rsidR="008A76B2" w:rsidRPr="00781467" w:rsidTr="003D334A">
        <w:trPr>
          <w:trHeight w:hRule="exact" w:val="749"/>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Виявлення працівниками апарату суду однакового ставлення до всіх, незалежно від соціального статусу</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2</w:t>
            </w:r>
          </w:p>
        </w:tc>
      </w:tr>
      <w:tr w:rsidR="008A76B2" w:rsidRPr="00781467" w:rsidTr="003D334A">
        <w:trPr>
          <w:trHeight w:hRule="exact" w:val="562"/>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Виявлення працівниками апарату суду професіоналізму, знання своєї справи</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1</w:t>
            </w:r>
          </w:p>
        </w:tc>
      </w:tr>
      <w:tr w:rsidR="008A76B2" w:rsidRPr="00781467" w:rsidTr="003D334A">
        <w:trPr>
          <w:trHeight w:hRule="exact" w:val="563"/>
          <w:jc w:val="center"/>
        </w:trPr>
        <w:tc>
          <w:tcPr>
            <w:tcW w:w="418"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sz w:val="26"/>
                <w:szCs w:val="26"/>
              </w:rPr>
            </w:pPr>
          </w:p>
        </w:tc>
        <w:tc>
          <w:tcPr>
            <w:tcW w:w="4781" w:type="dxa"/>
            <w:tcBorders>
              <w:top w:val="single" w:sz="4" w:space="0" w:color="auto"/>
              <w:left w:val="single" w:sz="4" w:space="0" w:color="auto"/>
              <w:bottom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ЗАГАЛЬНИЙ ІНДЕКС</w:t>
            </w:r>
          </w:p>
        </w:tc>
        <w:tc>
          <w:tcPr>
            <w:tcW w:w="3235" w:type="dxa"/>
            <w:tcBorders>
              <w:top w:val="single" w:sz="4" w:space="0" w:color="auto"/>
              <w:left w:val="single" w:sz="4" w:space="0" w:color="auto"/>
              <w:bottom w:val="single" w:sz="4" w:space="0" w:color="auto"/>
            </w:tcBorders>
            <w:shd w:val="clear" w:color="auto" w:fill="FFFFFF"/>
          </w:tcPr>
          <w:p w:rsidR="008A76B2" w:rsidRPr="00781467" w:rsidRDefault="008A76B2" w:rsidP="003D334A">
            <w:pPr>
              <w:rPr>
                <w:rFonts w:ascii="Times New Roman" w:hAnsi="Times New Roman" w:cs="Times New Roman"/>
                <w:b/>
                <w:sz w:val="26"/>
                <w:szCs w:val="26"/>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Pr>
                <w:rFonts w:ascii="Times New Roman" w:hAnsi="Times New Roman" w:cs="Times New Roman"/>
                <w:b/>
                <w:sz w:val="26"/>
                <w:szCs w:val="26"/>
              </w:rPr>
              <w:t>4,2</w:t>
            </w:r>
          </w:p>
        </w:tc>
      </w:tr>
    </w:tbl>
    <w:p w:rsidR="008A76B2" w:rsidRDefault="008A76B2" w:rsidP="008A76B2"/>
    <w:p w:rsidR="008A76B2" w:rsidRPr="006B4908" w:rsidRDefault="008A76B2" w:rsidP="008A76B2">
      <w:pPr>
        <w:spacing w:line="264" w:lineRule="exact"/>
        <w:jc w:val="center"/>
        <w:rPr>
          <w:rFonts w:ascii="Times New Roman" w:hAnsi="Times New Roman" w:cs="Times New Roman"/>
          <w:sz w:val="32"/>
          <w:szCs w:val="32"/>
        </w:rPr>
      </w:pPr>
      <w:r>
        <w:rPr>
          <w:rStyle w:val="21"/>
          <w:rFonts w:ascii="Times New Roman" w:hAnsi="Times New Roman" w:cs="Times New Roman"/>
          <w:sz w:val="32"/>
          <w:szCs w:val="32"/>
        </w:rPr>
        <w:t>Додаток 17</w:t>
      </w:r>
      <w:r w:rsidRPr="006B4908">
        <w:rPr>
          <w:rStyle w:val="21"/>
          <w:rFonts w:ascii="Times New Roman" w:hAnsi="Times New Roman" w:cs="Times New Roman"/>
          <w:sz w:val="32"/>
          <w:szCs w:val="32"/>
        </w:rPr>
        <w:t>.  Дотримання термінів судового розгляду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4781"/>
        <w:gridCol w:w="3235"/>
        <w:gridCol w:w="1195"/>
      </w:tblGrid>
      <w:tr w:rsidR="008A76B2" w:rsidRPr="00781467" w:rsidTr="003D334A">
        <w:trPr>
          <w:trHeight w:hRule="exact" w:val="504"/>
          <w:jc w:val="center"/>
        </w:trPr>
        <w:tc>
          <w:tcPr>
            <w:tcW w:w="42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w:t>
            </w:r>
          </w:p>
        </w:tc>
        <w:tc>
          <w:tcPr>
            <w:tcW w:w="478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235"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195"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647"/>
          <w:jc w:val="center"/>
        </w:trPr>
        <w:tc>
          <w:tcPr>
            <w:tcW w:w="42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Вчасний (відповідно до графіку) початок останнього засідання по справі</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195"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3,7</w:t>
            </w:r>
          </w:p>
        </w:tc>
      </w:tr>
      <w:tr w:rsidR="008A76B2" w:rsidRPr="00781467" w:rsidTr="003D334A">
        <w:trPr>
          <w:trHeight w:hRule="exact" w:val="749"/>
          <w:jc w:val="center"/>
        </w:trPr>
        <w:tc>
          <w:tcPr>
            <w:tcW w:w="42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jc w:val="both"/>
              <w:rPr>
                <w:sz w:val="26"/>
                <w:szCs w:val="26"/>
              </w:rPr>
            </w:pPr>
            <w:r w:rsidRPr="00781467">
              <w:rPr>
                <w:rStyle w:val="2MicrosoftSansSerif10pt"/>
                <w:rFonts w:ascii="Times New Roman" w:hAnsi="Times New Roman" w:cs="Times New Roman"/>
                <w:sz w:val="26"/>
                <w:szCs w:val="26"/>
              </w:rPr>
              <w:t>Врахування побажання учасника судового провадження при призначенні дня та часу засідання</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195"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3,8</w:t>
            </w:r>
          </w:p>
        </w:tc>
      </w:tr>
      <w:tr w:rsidR="008A76B2" w:rsidRPr="00781467" w:rsidTr="003D334A">
        <w:trPr>
          <w:trHeight w:hRule="exact" w:val="667"/>
          <w:jc w:val="center"/>
        </w:trPr>
        <w:tc>
          <w:tcPr>
            <w:tcW w:w="42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jc w:val="both"/>
              <w:rPr>
                <w:sz w:val="26"/>
                <w:szCs w:val="26"/>
              </w:rPr>
            </w:pPr>
            <w:r w:rsidRPr="00781467">
              <w:rPr>
                <w:rStyle w:val="2MicrosoftSansSerif10pt"/>
                <w:rFonts w:ascii="Times New Roman" w:hAnsi="Times New Roman" w:cs="Times New Roman"/>
                <w:sz w:val="26"/>
                <w:szCs w:val="26"/>
              </w:rPr>
              <w:t>Вчасне отримання повістки та повідомлення про розгляд справи</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195"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3,7</w:t>
            </w:r>
          </w:p>
        </w:tc>
      </w:tr>
      <w:tr w:rsidR="008A76B2" w:rsidRPr="00781467" w:rsidTr="003D334A">
        <w:trPr>
          <w:trHeight w:hRule="exact" w:val="719"/>
          <w:jc w:val="center"/>
        </w:trPr>
        <w:tc>
          <w:tcPr>
            <w:tcW w:w="422"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jc w:val="both"/>
              <w:rPr>
                <w:sz w:val="26"/>
                <w:szCs w:val="26"/>
              </w:rPr>
            </w:pPr>
            <w:r w:rsidRPr="00781467">
              <w:rPr>
                <w:rStyle w:val="2MicrosoftSansSerif10pt"/>
                <w:rFonts w:ascii="Times New Roman" w:hAnsi="Times New Roman" w:cs="Times New Roman"/>
                <w:sz w:val="26"/>
                <w:szCs w:val="26"/>
              </w:rPr>
              <w:t>Обґрунтованість затримки/ перенесення слухань у розгляді справи</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195"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3,5</w:t>
            </w:r>
          </w:p>
        </w:tc>
      </w:tr>
      <w:tr w:rsidR="008A76B2" w:rsidRPr="00781467" w:rsidTr="003D334A">
        <w:trPr>
          <w:trHeight w:hRule="exact" w:val="431"/>
          <w:jc w:val="center"/>
        </w:trPr>
        <w:tc>
          <w:tcPr>
            <w:tcW w:w="422"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sz w:val="26"/>
                <w:szCs w:val="26"/>
              </w:rPr>
            </w:pPr>
          </w:p>
        </w:tc>
        <w:tc>
          <w:tcPr>
            <w:tcW w:w="4781" w:type="dxa"/>
            <w:tcBorders>
              <w:top w:val="single" w:sz="4" w:space="0" w:color="auto"/>
              <w:left w:val="single" w:sz="4" w:space="0" w:color="auto"/>
              <w:bottom w:val="single" w:sz="4" w:space="0" w:color="auto"/>
            </w:tcBorders>
            <w:shd w:val="clear" w:color="auto" w:fill="FFFFFF"/>
          </w:tcPr>
          <w:p w:rsidR="008A76B2" w:rsidRPr="00781467" w:rsidRDefault="008A76B2" w:rsidP="003D334A">
            <w:pPr>
              <w:pStyle w:val="20"/>
              <w:shd w:val="clear" w:color="auto" w:fill="auto"/>
              <w:spacing w:before="0" w:line="226" w:lineRule="exact"/>
              <w:ind w:firstLine="0"/>
              <w:jc w:val="both"/>
              <w:rPr>
                <w:b/>
                <w:sz w:val="26"/>
                <w:szCs w:val="26"/>
              </w:rPr>
            </w:pPr>
            <w:r w:rsidRPr="00781467">
              <w:rPr>
                <w:rStyle w:val="2MicrosoftSansSerif10pt"/>
                <w:rFonts w:ascii="Times New Roman" w:hAnsi="Times New Roman" w:cs="Times New Roman"/>
                <w:b/>
                <w:sz w:val="26"/>
                <w:szCs w:val="26"/>
              </w:rPr>
              <w:t>ЗАГАЛЬНИЙ ІНДЕКС</w:t>
            </w:r>
          </w:p>
        </w:tc>
        <w:tc>
          <w:tcPr>
            <w:tcW w:w="3235" w:type="dxa"/>
            <w:tcBorders>
              <w:top w:val="single" w:sz="4" w:space="0" w:color="auto"/>
              <w:left w:val="single" w:sz="4" w:space="0" w:color="auto"/>
              <w:bottom w:val="single" w:sz="4" w:space="0" w:color="auto"/>
            </w:tcBorders>
            <w:shd w:val="clear" w:color="auto" w:fill="FFFFFF"/>
          </w:tcPr>
          <w:p w:rsidR="008A76B2" w:rsidRPr="00781467" w:rsidRDefault="008A76B2" w:rsidP="003D334A">
            <w:pPr>
              <w:rPr>
                <w:rFonts w:ascii="Times New Roman" w:hAnsi="Times New Roman" w:cs="Times New Roman"/>
                <w:b/>
                <w:sz w:val="26"/>
                <w:szCs w:val="26"/>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Pr>
                <w:rFonts w:ascii="Times New Roman" w:hAnsi="Times New Roman" w:cs="Times New Roman"/>
                <w:b/>
                <w:sz w:val="26"/>
                <w:szCs w:val="26"/>
              </w:rPr>
              <w:t>3,7</w:t>
            </w:r>
          </w:p>
        </w:tc>
      </w:tr>
    </w:tbl>
    <w:p w:rsidR="008A76B2" w:rsidRDefault="008A76B2" w:rsidP="008A76B2">
      <w:bookmarkStart w:id="0" w:name="_GoBack"/>
      <w:bookmarkEnd w:id="0"/>
    </w:p>
    <w:p w:rsidR="008A76B2" w:rsidRPr="00781467" w:rsidRDefault="008A76B2" w:rsidP="008A76B2">
      <w:pPr>
        <w:spacing w:line="264" w:lineRule="exact"/>
        <w:jc w:val="center"/>
        <w:rPr>
          <w:rStyle w:val="21"/>
          <w:rFonts w:ascii="Times New Roman" w:hAnsi="Times New Roman" w:cs="Times New Roman"/>
          <w:bCs w:val="0"/>
          <w:sz w:val="32"/>
          <w:szCs w:val="32"/>
        </w:rPr>
      </w:pPr>
      <w:r>
        <w:rPr>
          <w:rStyle w:val="21"/>
          <w:rFonts w:ascii="Times New Roman" w:hAnsi="Times New Roman" w:cs="Times New Roman"/>
          <w:sz w:val="32"/>
          <w:szCs w:val="32"/>
        </w:rPr>
        <w:t>Додаток 18</w:t>
      </w:r>
      <w:r w:rsidRPr="00781467">
        <w:rPr>
          <w:rStyle w:val="21"/>
          <w:rFonts w:ascii="Times New Roman" w:hAnsi="Times New Roman" w:cs="Times New Roman"/>
          <w:sz w:val="32"/>
          <w:szCs w:val="32"/>
        </w:rPr>
        <w:t>. Сприйняття роботи суддів.</w:t>
      </w:r>
    </w:p>
    <w:p w:rsidR="008A76B2" w:rsidRDefault="008A76B2" w:rsidP="008A76B2">
      <w:pPr>
        <w:spacing w:line="264" w:lineRule="exact"/>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8"/>
        <w:gridCol w:w="4781"/>
        <w:gridCol w:w="3235"/>
        <w:gridCol w:w="1253"/>
      </w:tblGrid>
      <w:tr w:rsidR="008A76B2" w:rsidRPr="00781467" w:rsidTr="003D334A">
        <w:trPr>
          <w:trHeight w:hRule="exact" w:val="538"/>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w:t>
            </w:r>
          </w:p>
        </w:tc>
        <w:tc>
          <w:tcPr>
            <w:tcW w:w="4781"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Показник</w:t>
            </w:r>
          </w:p>
        </w:tc>
        <w:tc>
          <w:tcPr>
            <w:tcW w:w="3235"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Одиниця виміру</w:t>
            </w:r>
          </w:p>
        </w:tc>
        <w:tc>
          <w:tcPr>
            <w:tcW w:w="1253" w:type="dxa"/>
            <w:tcBorders>
              <w:top w:val="single" w:sz="4" w:space="0" w:color="auto"/>
              <w:left w:val="single" w:sz="4" w:space="0" w:color="auto"/>
              <w:righ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Значення</w:t>
            </w:r>
          </w:p>
        </w:tc>
      </w:tr>
      <w:tr w:rsidR="008A76B2" w:rsidRPr="00781467" w:rsidTr="003D334A">
        <w:trPr>
          <w:trHeight w:hRule="exact" w:val="754"/>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1</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jc w:val="both"/>
              <w:rPr>
                <w:sz w:val="26"/>
                <w:szCs w:val="26"/>
              </w:rPr>
            </w:pPr>
            <w:r w:rsidRPr="00781467">
              <w:rPr>
                <w:rStyle w:val="2MicrosoftSansSerif10pt"/>
                <w:rFonts w:ascii="Times New Roman" w:hAnsi="Times New Roman" w:cs="Times New Roman"/>
                <w:sz w:val="26"/>
                <w:szCs w:val="26"/>
              </w:rPr>
              <w:t>Неупередженість та незалежність (суддя не піддався зовнішньому тиску, якщо такий був)</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w:t>
            </w:r>
          </w:p>
        </w:tc>
      </w:tr>
      <w:tr w:rsidR="008A76B2" w:rsidRPr="00781467" w:rsidTr="003D334A">
        <w:trPr>
          <w:trHeight w:hRule="exact" w:val="514"/>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2</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Коректність, доброзичливість, ввічливість</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sidRPr="00781467">
              <w:rPr>
                <w:rFonts w:ascii="Times New Roman" w:hAnsi="Times New Roman" w:cs="Times New Roman"/>
                <w:sz w:val="26"/>
                <w:szCs w:val="26"/>
              </w:rPr>
              <w:t>4</w:t>
            </w:r>
            <w:r>
              <w:rPr>
                <w:rFonts w:ascii="Times New Roman" w:hAnsi="Times New Roman" w:cs="Times New Roman"/>
                <w:sz w:val="26"/>
                <w:szCs w:val="26"/>
              </w:rPr>
              <w:t>,1</w:t>
            </w:r>
          </w:p>
        </w:tc>
      </w:tr>
      <w:tr w:rsidR="008A76B2" w:rsidRPr="00781467" w:rsidTr="003D334A">
        <w:trPr>
          <w:trHeight w:hRule="exact" w:val="749"/>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3</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Належна підготовка до справи та знання справи</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w:t>
            </w:r>
          </w:p>
        </w:tc>
      </w:tr>
      <w:tr w:rsidR="008A76B2" w:rsidRPr="00781467" w:rsidTr="003D334A">
        <w:trPr>
          <w:trHeight w:hRule="exact" w:val="514"/>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sz w:val="26"/>
                <w:szCs w:val="26"/>
              </w:rPr>
            </w:pPr>
            <w:r w:rsidRPr="00781467">
              <w:rPr>
                <w:rStyle w:val="2MicrosoftSansSerif10pt"/>
                <w:rFonts w:ascii="Times New Roman" w:hAnsi="Times New Roman" w:cs="Times New Roman"/>
                <w:sz w:val="26"/>
                <w:szCs w:val="26"/>
              </w:rPr>
              <w:t>4</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sz w:val="26"/>
                <w:szCs w:val="26"/>
              </w:rPr>
            </w:pPr>
            <w:r w:rsidRPr="00781467">
              <w:rPr>
                <w:rStyle w:val="2MicrosoftSansSerif10pt"/>
                <w:rFonts w:ascii="Times New Roman" w:hAnsi="Times New Roman" w:cs="Times New Roman"/>
                <w:sz w:val="26"/>
                <w:szCs w:val="26"/>
              </w:rPr>
              <w:t>Надання можливості сторонам обґрунтувати свою позицію</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4,1</w:t>
            </w:r>
          </w:p>
        </w:tc>
      </w:tr>
      <w:tr w:rsidR="008A76B2" w:rsidRPr="00781467" w:rsidTr="003D334A">
        <w:trPr>
          <w:trHeight w:hRule="exact" w:val="514"/>
          <w:jc w:val="center"/>
        </w:trPr>
        <w:tc>
          <w:tcPr>
            <w:tcW w:w="418" w:type="dxa"/>
            <w:tcBorders>
              <w:top w:val="single" w:sz="4" w:space="0" w:color="auto"/>
              <w:left w:val="single" w:sz="4" w:space="0" w:color="auto"/>
            </w:tcBorders>
            <w:shd w:val="clear" w:color="auto" w:fill="FFFFFF"/>
            <w:vAlign w:val="center"/>
          </w:tcPr>
          <w:p w:rsidR="008A76B2" w:rsidRPr="00781467" w:rsidRDefault="008A76B2" w:rsidP="003D334A">
            <w:pPr>
              <w:pStyle w:val="20"/>
              <w:shd w:val="clear" w:color="auto" w:fill="auto"/>
              <w:spacing w:before="0" w:line="226" w:lineRule="exact"/>
              <w:ind w:firstLine="0"/>
              <w:jc w:val="center"/>
              <w:rPr>
                <w:rStyle w:val="2MicrosoftSansSerif10pt"/>
                <w:rFonts w:ascii="Times New Roman" w:hAnsi="Times New Roman" w:cs="Times New Roman"/>
                <w:sz w:val="26"/>
                <w:szCs w:val="26"/>
              </w:rPr>
            </w:pPr>
            <w:r w:rsidRPr="00781467">
              <w:rPr>
                <w:rStyle w:val="2MicrosoftSansSerif10pt"/>
                <w:rFonts w:ascii="Times New Roman" w:hAnsi="Times New Roman" w:cs="Times New Roman"/>
                <w:sz w:val="26"/>
                <w:szCs w:val="26"/>
              </w:rPr>
              <w:t>5.</w:t>
            </w:r>
          </w:p>
        </w:tc>
        <w:tc>
          <w:tcPr>
            <w:tcW w:w="4781" w:type="dxa"/>
            <w:tcBorders>
              <w:top w:val="single" w:sz="4" w:space="0" w:color="auto"/>
              <w:left w:val="single" w:sz="4" w:space="0" w:color="auto"/>
            </w:tcBorders>
            <w:shd w:val="clear" w:color="auto" w:fill="FFFFFF"/>
            <w:vAlign w:val="bottom"/>
          </w:tcPr>
          <w:p w:rsidR="008A76B2" w:rsidRPr="00781467" w:rsidRDefault="008A76B2" w:rsidP="003D334A">
            <w:pPr>
              <w:pStyle w:val="20"/>
              <w:shd w:val="clear" w:color="auto" w:fill="auto"/>
              <w:spacing w:before="0" w:line="240" w:lineRule="exact"/>
              <w:ind w:firstLine="0"/>
              <w:rPr>
                <w:rStyle w:val="2MicrosoftSansSerif10pt"/>
                <w:rFonts w:ascii="Times New Roman" w:hAnsi="Times New Roman" w:cs="Times New Roman"/>
                <w:sz w:val="26"/>
                <w:szCs w:val="26"/>
              </w:rPr>
            </w:pPr>
            <w:r w:rsidRPr="00781467">
              <w:rPr>
                <w:rStyle w:val="2MicrosoftSansSerif10pt"/>
                <w:rFonts w:ascii="Times New Roman" w:hAnsi="Times New Roman" w:cs="Times New Roman"/>
                <w:sz w:val="26"/>
                <w:szCs w:val="26"/>
              </w:rPr>
              <w:t>Дотримання процедури розгляду</w:t>
            </w:r>
          </w:p>
        </w:tc>
        <w:tc>
          <w:tcPr>
            <w:tcW w:w="3235" w:type="dxa"/>
            <w:tcBorders>
              <w:top w:val="single" w:sz="4" w:space="0" w:color="auto"/>
              <w:left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rStyle w:val="2MicrosoftSansSerif10pt"/>
                <w:rFonts w:ascii="Times New Roman" w:hAnsi="Times New Roman" w:cs="Times New Roman"/>
                <w:sz w:val="26"/>
                <w:szCs w:val="26"/>
              </w:rPr>
            </w:pPr>
            <w:r w:rsidRPr="00781467">
              <w:rPr>
                <w:rStyle w:val="2MicrosoftSansSerif10pt"/>
                <w:rFonts w:ascii="Times New Roman" w:hAnsi="Times New Roman" w:cs="Times New Roman"/>
                <w:sz w:val="26"/>
                <w:szCs w:val="26"/>
              </w:rPr>
              <w:t>Від 1 (цілком ні) до 5 (цілком так)</w:t>
            </w:r>
          </w:p>
        </w:tc>
        <w:tc>
          <w:tcPr>
            <w:tcW w:w="1253" w:type="dxa"/>
            <w:tcBorders>
              <w:top w:val="single" w:sz="4" w:space="0" w:color="auto"/>
              <w:left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sz w:val="26"/>
                <w:szCs w:val="26"/>
              </w:rPr>
            </w:pPr>
            <w:r>
              <w:rPr>
                <w:rFonts w:ascii="Times New Roman" w:hAnsi="Times New Roman" w:cs="Times New Roman"/>
                <w:sz w:val="26"/>
                <w:szCs w:val="26"/>
              </w:rPr>
              <w:t>4,1</w:t>
            </w:r>
          </w:p>
        </w:tc>
      </w:tr>
      <w:tr w:rsidR="008A76B2" w:rsidRPr="00781467" w:rsidTr="003D334A">
        <w:trPr>
          <w:trHeight w:hRule="exact" w:val="575"/>
          <w:jc w:val="center"/>
        </w:trPr>
        <w:tc>
          <w:tcPr>
            <w:tcW w:w="418" w:type="dxa"/>
            <w:tcBorders>
              <w:top w:val="single" w:sz="4" w:space="0" w:color="auto"/>
              <w:left w:val="single" w:sz="4" w:space="0" w:color="auto"/>
              <w:bottom w:val="single" w:sz="4" w:space="0" w:color="auto"/>
            </w:tcBorders>
            <w:shd w:val="clear" w:color="auto" w:fill="FFFFFF"/>
            <w:vAlign w:val="center"/>
          </w:tcPr>
          <w:p w:rsidR="008A76B2" w:rsidRPr="00781467" w:rsidRDefault="008A76B2" w:rsidP="003D334A">
            <w:pPr>
              <w:jc w:val="center"/>
              <w:rPr>
                <w:rFonts w:ascii="Times New Roman" w:hAnsi="Times New Roman" w:cs="Times New Roman"/>
                <w:sz w:val="26"/>
                <w:szCs w:val="26"/>
              </w:rPr>
            </w:pPr>
          </w:p>
        </w:tc>
        <w:tc>
          <w:tcPr>
            <w:tcW w:w="4781" w:type="dxa"/>
            <w:tcBorders>
              <w:top w:val="single" w:sz="4" w:space="0" w:color="auto"/>
              <w:left w:val="single" w:sz="4" w:space="0" w:color="auto"/>
              <w:bottom w:val="single" w:sz="4" w:space="0" w:color="auto"/>
            </w:tcBorders>
            <w:shd w:val="clear" w:color="auto" w:fill="FFFFFF"/>
          </w:tcPr>
          <w:p w:rsidR="008A76B2" w:rsidRPr="00781467" w:rsidRDefault="008A76B2" w:rsidP="003D334A">
            <w:pPr>
              <w:pStyle w:val="20"/>
              <w:shd w:val="clear" w:color="auto" w:fill="auto"/>
              <w:spacing w:before="0" w:line="226" w:lineRule="exact"/>
              <w:ind w:firstLine="0"/>
              <w:rPr>
                <w:b/>
                <w:sz w:val="26"/>
                <w:szCs w:val="26"/>
              </w:rPr>
            </w:pPr>
            <w:r w:rsidRPr="00781467">
              <w:rPr>
                <w:rStyle w:val="2MicrosoftSansSerif10pt"/>
                <w:rFonts w:ascii="Times New Roman" w:hAnsi="Times New Roman" w:cs="Times New Roman"/>
                <w:b/>
                <w:sz w:val="26"/>
                <w:szCs w:val="26"/>
              </w:rPr>
              <w:t>ЗАГАЛЬНИЙ ІНДЕКС</w:t>
            </w:r>
          </w:p>
        </w:tc>
        <w:tc>
          <w:tcPr>
            <w:tcW w:w="3235" w:type="dxa"/>
            <w:tcBorders>
              <w:top w:val="single" w:sz="4" w:space="0" w:color="auto"/>
              <w:left w:val="single" w:sz="4" w:space="0" w:color="auto"/>
              <w:bottom w:val="single" w:sz="4" w:space="0" w:color="auto"/>
            </w:tcBorders>
            <w:shd w:val="clear" w:color="auto" w:fill="FFFFFF"/>
          </w:tcPr>
          <w:p w:rsidR="008A76B2" w:rsidRPr="00781467" w:rsidRDefault="008A76B2" w:rsidP="003D334A">
            <w:pPr>
              <w:rPr>
                <w:rFonts w:ascii="Times New Roman" w:hAnsi="Times New Roman" w:cs="Times New Roman"/>
                <w:b/>
                <w:sz w:val="26"/>
                <w:szCs w:val="26"/>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8A76B2" w:rsidRPr="00781467" w:rsidRDefault="008A76B2" w:rsidP="003D334A">
            <w:pPr>
              <w:jc w:val="center"/>
              <w:rPr>
                <w:rFonts w:ascii="Times New Roman" w:hAnsi="Times New Roman" w:cs="Times New Roman"/>
                <w:b/>
                <w:sz w:val="26"/>
                <w:szCs w:val="26"/>
              </w:rPr>
            </w:pPr>
            <w:r>
              <w:rPr>
                <w:rFonts w:ascii="Times New Roman" w:hAnsi="Times New Roman" w:cs="Times New Roman"/>
                <w:b/>
                <w:sz w:val="26"/>
                <w:szCs w:val="26"/>
              </w:rPr>
              <w:t>4</w:t>
            </w:r>
          </w:p>
        </w:tc>
      </w:tr>
    </w:tbl>
    <w:p w:rsidR="008A76B2" w:rsidRDefault="008A76B2" w:rsidP="00E57E2B">
      <w:pPr>
        <w:spacing w:after="0" w:line="240" w:lineRule="auto"/>
        <w:jc w:val="both"/>
      </w:pPr>
    </w:p>
    <w:sectPr w:rsidR="008A76B2" w:rsidSect="00E57E2B">
      <w:footerReference w:type="default" r:id="rId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FA" w:rsidRDefault="00AE68FA" w:rsidP="0012467E">
      <w:pPr>
        <w:spacing w:after="0" w:line="240" w:lineRule="auto"/>
      </w:pPr>
      <w:r>
        <w:separator/>
      </w:r>
    </w:p>
  </w:endnote>
  <w:endnote w:type="continuationSeparator" w:id="0">
    <w:p w:rsidR="00AE68FA" w:rsidRDefault="00AE68FA" w:rsidP="0012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63895"/>
      <w:docPartObj>
        <w:docPartGallery w:val="Page Numbers (Bottom of Page)"/>
        <w:docPartUnique/>
      </w:docPartObj>
    </w:sdtPr>
    <w:sdtEndPr/>
    <w:sdtContent>
      <w:p w:rsidR="00B9640A" w:rsidRDefault="00B9640A">
        <w:pPr>
          <w:pStyle w:val="ad"/>
          <w:jc w:val="right"/>
        </w:pPr>
        <w:r>
          <w:fldChar w:fldCharType="begin"/>
        </w:r>
        <w:r>
          <w:instrText>PAGE   \* MERGEFORMAT</w:instrText>
        </w:r>
        <w:r>
          <w:fldChar w:fldCharType="separate"/>
        </w:r>
        <w:r w:rsidR="008A76B2" w:rsidRPr="008A76B2">
          <w:rPr>
            <w:noProof/>
            <w:lang w:val="ru-RU"/>
          </w:rPr>
          <w:t>12</w:t>
        </w:r>
        <w:r>
          <w:fldChar w:fldCharType="end"/>
        </w:r>
      </w:p>
    </w:sdtContent>
  </w:sdt>
  <w:p w:rsidR="00B9640A" w:rsidRDefault="00B9640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FA" w:rsidRDefault="00AE68FA" w:rsidP="0012467E">
      <w:pPr>
        <w:spacing w:after="0" w:line="240" w:lineRule="auto"/>
      </w:pPr>
      <w:r>
        <w:separator/>
      </w:r>
    </w:p>
  </w:footnote>
  <w:footnote w:type="continuationSeparator" w:id="0">
    <w:p w:rsidR="00AE68FA" w:rsidRDefault="00AE68FA" w:rsidP="0012467E">
      <w:pPr>
        <w:spacing w:after="0" w:line="240" w:lineRule="auto"/>
      </w:pPr>
      <w:r>
        <w:continuationSeparator/>
      </w:r>
    </w:p>
  </w:footnote>
  <w:footnote w:id="1">
    <w:p w:rsidR="008A76B2" w:rsidRDefault="008A76B2" w:rsidP="008A76B2">
      <w:pPr>
        <w:spacing w:line="216" w:lineRule="exac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9FB"/>
    <w:multiLevelType w:val="hybridMultilevel"/>
    <w:tmpl w:val="8F24BF24"/>
    <w:lvl w:ilvl="0" w:tplc="F42CD15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3F7D1C"/>
    <w:multiLevelType w:val="hybridMultilevel"/>
    <w:tmpl w:val="812AAF84"/>
    <w:lvl w:ilvl="0" w:tplc="C2A83EC6">
      <w:start w:val="7"/>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CC67C4A"/>
    <w:multiLevelType w:val="hybridMultilevel"/>
    <w:tmpl w:val="FD485468"/>
    <w:lvl w:ilvl="0" w:tplc="7FE4E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265FF4"/>
    <w:multiLevelType w:val="hybridMultilevel"/>
    <w:tmpl w:val="B2F04E26"/>
    <w:lvl w:ilvl="0" w:tplc="95EE52F4">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681FD6"/>
    <w:multiLevelType w:val="hybridMultilevel"/>
    <w:tmpl w:val="3858DC20"/>
    <w:lvl w:ilvl="0" w:tplc="C7441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285F14"/>
    <w:multiLevelType w:val="hybridMultilevel"/>
    <w:tmpl w:val="D5ACC714"/>
    <w:lvl w:ilvl="0" w:tplc="EAB0E7DE">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7187543"/>
    <w:multiLevelType w:val="hybridMultilevel"/>
    <w:tmpl w:val="E6B41CE2"/>
    <w:lvl w:ilvl="0" w:tplc="BE84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0C75BC"/>
    <w:multiLevelType w:val="hybridMultilevel"/>
    <w:tmpl w:val="08621928"/>
    <w:lvl w:ilvl="0" w:tplc="FA147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5"/>
    <w:rsid w:val="0002566A"/>
    <w:rsid w:val="00031D60"/>
    <w:rsid w:val="000B6EA0"/>
    <w:rsid w:val="000C5FD0"/>
    <w:rsid w:val="001029C7"/>
    <w:rsid w:val="00114D23"/>
    <w:rsid w:val="0012032B"/>
    <w:rsid w:val="00122BF5"/>
    <w:rsid w:val="0012467E"/>
    <w:rsid w:val="00184DE5"/>
    <w:rsid w:val="001A7E55"/>
    <w:rsid w:val="001C6100"/>
    <w:rsid w:val="00225F88"/>
    <w:rsid w:val="0026525C"/>
    <w:rsid w:val="00276E3A"/>
    <w:rsid w:val="00286829"/>
    <w:rsid w:val="0028713A"/>
    <w:rsid w:val="002B4244"/>
    <w:rsid w:val="003205CB"/>
    <w:rsid w:val="00323470"/>
    <w:rsid w:val="003A7643"/>
    <w:rsid w:val="003C636D"/>
    <w:rsid w:val="003E0B77"/>
    <w:rsid w:val="00407238"/>
    <w:rsid w:val="00463A19"/>
    <w:rsid w:val="004B04CD"/>
    <w:rsid w:val="0050354C"/>
    <w:rsid w:val="00556E39"/>
    <w:rsid w:val="00574229"/>
    <w:rsid w:val="00580BB7"/>
    <w:rsid w:val="0059354F"/>
    <w:rsid w:val="005E02F2"/>
    <w:rsid w:val="005E30D6"/>
    <w:rsid w:val="00675FBC"/>
    <w:rsid w:val="00685936"/>
    <w:rsid w:val="006A5A57"/>
    <w:rsid w:val="006B2281"/>
    <w:rsid w:val="00752021"/>
    <w:rsid w:val="00753CAD"/>
    <w:rsid w:val="007A05AD"/>
    <w:rsid w:val="007A3C8F"/>
    <w:rsid w:val="007D2BA0"/>
    <w:rsid w:val="007D3B13"/>
    <w:rsid w:val="007E45F1"/>
    <w:rsid w:val="007F2643"/>
    <w:rsid w:val="008025F3"/>
    <w:rsid w:val="00883C04"/>
    <w:rsid w:val="008A76B2"/>
    <w:rsid w:val="008E3C7E"/>
    <w:rsid w:val="00904595"/>
    <w:rsid w:val="009115F9"/>
    <w:rsid w:val="00930E10"/>
    <w:rsid w:val="00941F8A"/>
    <w:rsid w:val="0099004F"/>
    <w:rsid w:val="00990C91"/>
    <w:rsid w:val="00993D26"/>
    <w:rsid w:val="00994A60"/>
    <w:rsid w:val="009B7E5B"/>
    <w:rsid w:val="009E5003"/>
    <w:rsid w:val="009F7172"/>
    <w:rsid w:val="00A279C7"/>
    <w:rsid w:val="00A74D62"/>
    <w:rsid w:val="00AD119C"/>
    <w:rsid w:val="00AE68FA"/>
    <w:rsid w:val="00B102CE"/>
    <w:rsid w:val="00B862C2"/>
    <w:rsid w:val="00B9640A"/>
    <w:rsid w:val="00BA1719"/>
    <w:rsid w:val="00BD7D99"/>
    <w:rsid w:val="00C042FD"/>
    <w:rsid w:val="00C21C2B"/>
    <w:rsid w:val="00C34848"/>
    <w:rsid w:val="00C872E3"/>
    <w:rsid w:val="00C93A01"/>
    <w:rsid w:val="00D71F4D"/>
    <w:rsid w:val="00D91AAC"/>
    <w:rsid w:val="00D95CD9"/>
    <w:rsid w:val="00DD792A"/>
    <w:rsid w:val="00DE2F30"/>
    <w:rsid w:val="00E1702C"/>
    <w:rsid w:val="00E57E2B"/>
    <w:rsid w:val="00E7194E"/>
    <w:rsid w:val="00E77C51"/>
    <w:rsid w:val="00EA0205"/>
    <w:rsid w:val="00F003A0"/>
    <w:rsid w:val="00F32176"/>
    <w:rsid w:val="00F64607"/>
    <w:rsid w:val="00F658EE"/>
    <w:rsid w:val="00F65CC4"/>
    <w:rsid w:val="00F97A2C"/>
    <w:rsid w:val="00FD7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72C2"/>
  <w15:chartTrackingRefBased/>
  <w15:docId w15:val="{3A5DBB04-C41C-4857-AA16-C5B3E8D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48"/>
    <w:pPr>
      <w:ind w:left="720"/>
      <w:contextualSpacing/>
    </w:pPr>
  </w:style>
  <w:style w:type="character" w:customStyle="1" w:styleId="a4">
    <w:name w:val="Основной текст_"/>
    <w:basedOn w:val="a0"/>
    <w:link w:val="1"/>
    <w:rsid w:val="00A74D62"/>
    <w:rPr>
      <w:rFonts w:ascii="Sylfaen" w:eastAsia="Sylfaen" w:hAnsi="Sylfaen" w:cs="Sylfaen"/>
      <w:spacing w:val="8"/>
      <w:sz w:val="15"/>
      <w:szCs w:val="15"/>
      <w:shd w:val="clear" w:color="auto" w:fill="FFFFFF"/>
    </w:rPr>
  </w:style>
  <w:style w:type="paragraph" w:customStyle="1" w:styleId="1">
    <w:name w:val="Основной текст1"/>
    <w:basedOn w:val="a"/>
    <w:link w:val="a4"/>
    <w:rsid w:val="00A74D62"/>
    <w:pPr>
      <w:widowControl w:val="0"/>
      <w:shd w:val="clear" w:color="auto" w:fill="FFFFFF"/>
      <w:spacing w:before="540" w:after="420" w:line="0" w:lineRule="atLeast"/>
    </w:pPr>
    <w:rPr>
      <w:rFonts w:ascii="Sylfaen" w:eastAsia="Sylfaen" w:hAnsi="Sylfaen" w:cs="Sylfaen"/>
      <w:spacing w:val="8"/>
      <w:sz w:val="15"/>
      <w:szCs w:val="15"/>
    </w:rPr>
  </w:style>
  <w:style w:type="table" w:styleId="a5">
    <w:name w:val="Table Grid"/>
    <w:basedOn w:val="a1"/>
    <w:uiPriority w:val="59"/>
    <w:rsid w:val="00A74D62"/>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95pt0pt">
    <w:name w:val="Основной текст + Arial;9;5 pt;Полужирный;Интервал 0 pt"/>
    <w:basedOn w:val="a4"/>
    <w:rsid w:val="00A74D62"/>
    <w:rPr>
      <w:rFonts w:ascii="Arial" w:eastAsia="Arial" w:hAnsi="Arial" w:cs="Arial"/>
      <w:b/>
      <w:bCs/>
      <w:i w:val="0"/>
      <w:iCs w:val="0"/>
      <w:smallCaps w:val="0"/>
      <w:strike w:val="0"/>
      <w:color w:val="000000"/>
      <w:spacing w:val="-1"/>
      <w:w w:val="100"/>
      <w:position w:val="0"/>
      <w:sz w:val="19"/>
      <w:szCs w:val="19"/>
      <w:u w:val="none"/>
      <w:shd w:val="clear" w:color="auto" w:fill="FFFFFF"/>
      <w:lang w:val="uk-UA"/>
    </w:rPr>
  </w:style>
  <w:style w:type="character" w:customStyle="1" w:styleId="a6">
    <w:name w:val="Подпись к таблице_"/>
    <w:basedOn w:val="a0"/>
    <w:link w:val="a7"/>
    <w:rsid w:val="00A74D62"/>
    <w:rPr>
      <w:rFonts w:ascii="Sylfaen" w:eastAsia="Sylfaen" w:hAnsi="Sylfaen" w:cs="Sylfaen"/>
      <w:b/>
      <w:bCs/>
      <w:spacing w:val="4"/>
      <w:sz w:val="18"/>
      <w:szCs w:val="18"/>
      <w:shd w:val="clear" w:color="auto" w:fill="FFFFFF"/>
    </w:rPr>
  </w:style>
  <w:style w:type="character" w:customStyle="1" w:styleId="0pt">
    <w:name w:val="Подпись к таблице + Не полужирный;Интервал 0 pt"/>
    <w:basedOn w:val="a6"/>
    <w:rsid w:val="00A74D62"/>
    <w:rPr>
      <w:rFonts w:ascii="Sylfaen" w:eastAsia="Sylfaen" w:hAnsi="Sylfaen" w:cs="Sylfaen"/>
      <w:b/>
      <w:bCs/>
      <w:color w:val="000000"/>
      <w:spacing w:val="7"/>
      <w:w w:val="100"/>
      <w:position w:val="0"/>
      <w:sz w:val="18"/>
      <w:szCs w:val="18"/>
      <w:shd w:val="clear" w:color="auto" w:fill="FFFFFF"/>
      <w:lang w:val="uk-UA"/>
    </w:rPr>
  </w:style>
  <w:style w:type="paragraph" w:customStyle="1" w:styleId="a7">
    <w:name w:val="Подпись к таблице"/>
    <w:basedOn w:val="a"/>
    <w:link w:val="a6"/>
    <w:rsid w:val="00A74D62"/>
    <w:pPr>
      <w:widowControl w:val="0"/>
      <w:shd w:val="clear" w:color="auto" w:fill="FFFFFF"/>
      <w:spacing w:after="0" w:line="0" w:lineRule="atLeast"/>
    </w:pPr>
    <w:rPr>
      <w:rFonts w:ascii="Sylfaen" w:eastAsia="Sylfaen" w:hAnsi="Sylfaen" w:cs="Sylfaen"/>
      <w:b/>
      <w:bCs/>
      <w:spacing w:val="4"/>
      <w:sz w:val="18"/>
      <w:szCs w:val="18"/>
    </w:rPr>
  </w:style>
  <w:style w:type="character" w:customStyle="1" w:styleId="9pt0pt">
    <w:name w:val="Основной текст + 9 pt;Интервал 0 pt"/>
    <w:basedOn w:val="a4"/>
    <w:rsid w:val="00A74D62"/>
    <w:rPr>
      <w:rFonts w:ascii="Sylfaen" w:eastAsia="Sylfaen" w:hAnsi="Sylfaen" w:cs="Sylfaen"/>
      <w:b w:val="0"/>
      <w:bCs w:val="0"/>
      <w:i w:val="0"/>
      <w:iCs w:val="0"/>
      <w:smallCaps w:val="0"/>
      <w:strike w:val="0"/>
      <w:color w:val="000000"/>
      <w:spacing w:val="7"/>
      <w:w w:val="100"/>
      <w:position w:val="0"/>
      <w:sz w:val="18"/>
      <w:szCs w:val="18"/>
      <w:u w:val="none"/>
      <w:shd w:val="clear" w:color="auto" w:fill="FFFFFF"/>
      <w:lang w:val="uk-UA"/>
    </w:rPr>
  </w:style>
  <w:style w:type="character" w:customStyle="1" w:styleId="TimesNewRoman65pt0pt">
    <w:name w:val="Основной текст + Times New Roman;6;5 pt;Полужирный;Курсив;Интервал 0 pt"/>
    <w:basedOn w:val="a4"/>
    <w:rsid w:val="00A74D62"/>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rPr>
  </w:style>
  <w:style w:type="character" w:customStyle="1" w:styleId="9pt0pt0">
    <w:name w:val="Основной текст + 9 pt;Курсив;Интервал 0 pt"/>
    <w:basedOn w:val="a4"/>
    <w:rsid w:val="00A74D62"/>
    <w:rPr>
      <w:rFonts w:ascii="Sylfaen" w:eastAsia="Sylfaen" w:hAnsi="Sylfaen" w:cs="Sylfaen"/>
      <w:b w:val="0"/>
      <w:bCs w:val="0"/>
      <w:i/>
      <w:iCs/>
      <w:smallCaps w:val="0"/>
      <w:strike w:val="0"/>
      <w:color w:val="000000"/>
      <w:spacing w:val="0"/>
      <w:w w:val="100"/>
      <w:position w:val="0"/>
      <w:sz w:val="18"/>
      <w:szCs w:val="18"/>
      <w:u w:val="none"/>
      <w:shd w:val="clear" w:color="auto" w:fill="FFFFFF"/>
    </w:rPr>
  </w:style>
  <w:style w:type="character" w:customStyle="1" w:styleId="2">
    <w:name w:val="Основной текст (2)_"/>
    <w:basedOn w:val="a0"/>
    <w:link w:val="20"/>
    <w:rsid w:val="00A74D62"/>
    <w:rPr>
      <w:rFonts w:ascii="Times New Roman" w:eastAsia="Times New Roman" w:hAnsi="Times New Roman" w:cs="Times New Roman"/>
      <w:shd w:val="clear" w:color="auto" w:fill="FFFFFF"/>
    </w:rPr>
  </w:style>
  <w:style w:type="character" w:customStyle="1" w:styleId="2MicrosoftSansSerif10pt">
    <w:name w:val="Основной текст (2) + Microsoft Sans Serif;10 pt"/>
    <w:basedOn w:val="2"/>
    <w:rsid w:val="00A74D62"/>
    <w:rPr>
      <w:rFonts w:ascii="Microsoft Sans Serif" w:eastAsia="Microsoft Sans Serif" w:hAnsi="Microsoft Sans Serif" w:cs="Microsoft Sans Serif"/>
      <w:color w:val="231F20"/>
      <w:spacing w:val="0"/>
      <w:w w:val="100"/>
      <w:position w:val="0"/>
      <w:sz w:val="20"/>
      <w:szCs w:val="20"/>
      <w:shd w:val="clear" w:color="auto" w:fill="FFFFFF"/>
      <w:lang w:val="uk-UA" w:eastAsia="uk-UA" w:bidi="uk-UA"/>
    </w:rPr>
  </w:style>
  <w:style w:type="paragraph" w:customStyle="1" w:styleId="20">
    <w:name w:val="Основной текст (2)"/>
    <w:basedOn w:val="a"/>
    <w:link w:val="2"/>
    <w:rsid w:val="00A74D62"/>
    <w:pPr>
      <w:widowControl w:val="0"/>
      <w:shd w:val="clear" w:color="auto" w:fill="FFFFFF"/>
      <w:spacing w:before="500" w:after="0" w:line="288" w:lineRule="exact"/>
      <w:ind w:hanging="400"/>
    </w:pPr>
    <w:rPr>
      <w:rFonts w:ascii="Times New Roman" w:eastAsia="Times New Roman" w:hAnsi="Times New Roman" w:cs="Times New Roman"/>
    </w:rPr>
  </w:style>
  <w:style w:type="paragraph" w:styleId="a8">
    <w:name w:val="Normal (Web)"/>
    <w:basedOn w:val="a"/>
    <w:uiPriority w:val="99"/>
    <w:unhideWhenUsed/>
    <w:rsid w:val="00A74D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A74D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4D62"/>
    <w:rPr>
      <w:rFonts w:ascii="Segoe UI" w:hAnsi="Segoe UI" w:cs="Segoe UI"/>
      <w:sz w:val="18"/>
      <w:szCs w:val="18"/>
    </w:rPr>
  </w:style>
  <w:style w:type="character" w:customStyle="1" w:styleId="2MicrosoftSansSerif24">
    <w:name w:val="Основной текст (2) + Microsoft Sans Serif24"/>
    <w:aliases w:val="10 pt10"/>
    <w:uiPriority w:val="99"/>
    <w:rsid w:val="00FD755F"/>
    <w:rPr>
      <w:rFonts w:ascii="Microsoft Sans Serif" w:hAnsi="Microsoft Sans Serif" w:cs="Microsoft Sans Serif"/>
      <w:color w:val="231F20"/>
      <w:spacing w:val="0"/>
      <w:w w:val="100"/>
      <w:position w:val="0"/>
      <w:sz w:val="20"/>
      <w:szCs w:val="20"/>
      <w:u w:val="none"/>
      <w:lang w:val="uk-UA" w:eastAsia="uk-UA"/>
    </w:rPr>
  </w:style>
  <w:style w:type="paragraph" w:styleId="HTML">
    <w:name w:val="HTML Preformatted"/>
    <w:basedOn w:val="a"/>
    <w:link w:val="HTML0"/>
    <w:uiPriority w:val="99"/>
    <w:semiHidden/>
    <w:unhideWhenUsed/>
    <w:rsid w:val="00FD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FD755F"/>
    <w:rPr>
      <w:rFonts w:ascii="Courier New" w:eastAsia="Times New Roman" w:hAnsi="Courier New" w:cs="Courier New"/>
      <w:sz w:val="20"/>
      <w:szCs w:val="20"/>
      <w:lang w:eastAsia="uk-UA"/>
    </w:rPr>
  </w:style>
  <w:style w:type="character" w:customStyle="1" w:styleId="y2iqfc">
    <w:name w:val="y2iqfc"/>
    <w:basedOn w:val="a0"/>
    <w:rsid w:val="00FD755F"/>
  </w:style>
  <w:style w:type="paragraph" w:styleId="ab">
    <w:name w:val="header"/>
    <w:basedOn w:val="a"/>
    <w:link w:val="ac"/>
    <w:uiPriority w:val="99"/>
    <w:unhideWhenUsed/>
    <w:rsid w:val="0012467E"/>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12467E"/>
  </w:style>
  <w:style w:type="paragraph" w:styleId="ad">
    <w:name w:val="footer"/>
    <w:basedOn w:val="a"/>
    <w:link w:val="ae"/>
    <w:uiPriority w:val="99"/>
    <w:unhideWhenUsed/>
    <w:rsid w:val="0012467E"/>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2467E"/>
  </w:style>
  <w:style w:type="character" w:customStyle="1" w:styleId="21">
    <w:name w:val="Подпись к таблице (2)"/>
    <w:basedOn w:val="a0"/>
    <w:rsid w:val="008A76B2"/>
    <w:rPr>
      <w:rFonts w:ascii="Microsoft Sans Serif" w:eastAsia="Microsoft Sans Serif" w:hAnsi="Microsoft Sans Serif" w:cs="Microsoft Sans Serif"/>
      <w:b/>
      <w:bCs/>
      <w:i w:val="0"/>
      <w:iCs w:val="0"/>
      <w:smallCaps w:val="0"/>
      <w:strike w:val="0"/>
      <w:color w:val="0255A5"/>
      <w:spacing w:val="0"/>
      <w:w w:val="100"/>
      <w:position w:val="0"/>
      <w:sz w:val="22"/>
      <w:szCs w:val="22"/>
      <w:u w:val="none"/>
      <w:lang w:val="uk-UA" w:eastAsia="uk-UA" w:bidi="uk-UA"/>
    </w:rPr>
  </w:style>
  <w:style w:type="character" w:customStyle="1" w:styleId="2MicrosoftSansSerif10pt0">
    <w:name w:val="Основной текст (2) + Microsoft Sans Serif;10 pt;Курсив"/>
    <w:basedOn w:val="2"/>
    <w:rsid w:val="008A76B2"/>
    <w:rPr>
      <w:rFonts w:ascii="Microsoft Sans Serif" w:eastAsia="Microsoft Sans Serif" w:hAnsi="Microsoft Sans Serif" w:cs="Microsoft Sans Serif"/>
      <w:b w:val="0"/>
      <w:bCs w:val="0"/>
      <w:i/>
      <w:iCs/>
      <w:smallCaps w:val="0"/>
      <w:strike w:val="0"/>
      <w:color w:val="231F20"/>
      <w:spacing w:val="0"/>
      <w:w w:val="100"/>
      <w:position w:val="0"/>
      <w:sz w:val="20"/>
      <w:szCs w:val="20"/>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734C-BF83-4971-81F1-C62FF3D5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15</Pages>
  <Words>16529</Words>
  <Characters>9423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76</cp:revision>
  <cp:lastPrinted>2021-12-10T10:48:00Z</cp:lastPrinted>
  <dcterms:created xsi:type="dcterms:W3CDTF">2021-11-25T13:29:00Z</dcterms:created>
  <dcterms:modified xsi:type="dcterms:W3CDTF">2021-12-16T08:06:00Z</dcterms:modified>
</cp:coreProperties>
</file>