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ook w:val="04A0" w:firstRow="1" w:lastRow="0" w:firstColumn="1" w:lastColumn="0" w:noHBand="0" w:noVBand="1"/>
      </w:tblPr>
      <w:tblGrid>
        <w:gridCol w:w="1588"/>
        <w:gridCol w:w="2493"/>
        <w:gridCol w:w="1902"/>
        <w:gridCol w:w="2551"/>
        <w:gridCol w:w="1966"/>
      </w:tblGrid>
      <w:tr w:rsidR="00FD58A8" w:rsidRPr="00880F34" w:rsidTr="00A114A7">
        <w:trPr>
          <w:trHeight w:val="416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FA291D">
              <w:rPr>
                <w:b/>
                <w:bCs/>
                <w:sz w:val="18"/>
                <w:szCs w:val="18"/>
                <w:u w:val="single"/>
                <w:lang w:val="uk-UA"/>
              </w:rPr>
              <w:t>за  вересень</w:t>
            </w:r>
            <w:r w:rsidR="00174B27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2024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3258C9">
        <w:trPr>
          <w:trHeight w:val="253"/>
        </w:trPr>
        <w:tc>
          <w:tcPr>
            <w:tcW w:w="1588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493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902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Pr="00077CB0">
              <w:rPr>
                <w:bCs/>
                <w:sz w:val="18"/>
                <w:szCs w:val="18"/>
                <w:lang w:val="uk-UA"/>
              </w:rPr>
              <w:t>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                  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>
              <w:rPr>
                <w:bCs/>
                <w:sz w:val="18"/>
                <w:szCs w:val="18"/>
                <w:lang w:val="uk-UA"/>
              </w:rPr>
              <w:t>2024 р.</w:t>
            </w:r>
          </w:p>
        </w:tc>
      </w:tr>
      <w:tr w:rsidR="00FD58A8" w:rsidRPr="00880F34" w:rsidTr="003258C9">
        <w:trPr>
          <w:trHeight w:val="360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527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43"/>
        </w:trPr>
        <w:tc>
          <w:tcPr>
            <w:tcW w:w="1588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56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14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5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Керівництво (керівник органу, </w:t>
            </w:r>
            <w:proofErr w:type="spellStart"/>
            <w:r w:rsidRPr="00713EDE"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екрет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аріату</w:t>
            </w:r>
            <w:proofErr w:type="spellEnd"/>
            <w:r w:rsidR="00EC1027">
              <w:rPr>
                <w:b/>
                <w:bCs/>
                <w:sz w:val="18"/>
                <w:szCs w:val="18"/>
                <w:lang w:val="uk-UA"/>
              </w:rPr>
              <w:t xml:space="preserve">/апарату, та їх </w:t>
            </w:r>
            <w:proofErr w:type="spellStart"/>
            <w:r w:rsidR="00EC1027">
              <w:rPr>
                <w:b/>
                <w:bCs/>
                <w:sz w:val="18"/>
                <w:szCs w:val="18"/>
                <w:lang w:val="uk-UA"/>
              </w:rPr>
              <w:t>заступнизаступники</w:t>
            </w:r>
            <w:proofErr w:type="spellEnd"/>
            <w:r w:rsidRPr="00713EDE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FD58A8" w:rsidRPr="00F1218C" w:rsidRDefault="009D43BB" w:rsidP="00A00094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37 050,00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880F34" w:rsidTr="003258C9">
        <w:trPr>
          <w:trHeight w:val="6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A91FC5" w:rsidRDefault="009D43BB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46 550,00</w:t>
            </w:r>
          </w:p>
        </w:tc>
        <w:tc>
          <w:tcPr>
            <w:tcW w:w="1966" w:type="dxa"/>
            <w:hideMark/>
          </w:tcPr>
          <w:p w:rsidR="00FD58A8" w:rsidRPr="00A91FC5" w:rsidRDefault="003258C9" w:rsidP="00A00094">
            <w:pPr>
              <w:ind w:left="35" w:hanging="142"/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25,00</w:t>
            </w:r>
          </w:p>
        </w:tc>
      </w:tr>
      <w:tr w:rsidR="00FD58A8" w:rsidRPr="00880F34" w:rsidTr="003258C9">
        <w:trPr>
          <w:trHeight w:val="93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459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902" w:type="dxa"/>
            <w:hideMark/>
          </w:tcPr>
          <w:p w:rsidR="00FD58A8" w:rsidRPr="00880F34" w:rsidRDefault="006946AA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2551" w:type="dxa"/>
          </w:tcPr>
          <w:p w:rsidR="00FD58A8" w:rsidRPr="00880F34" w:rsidRDefault="009D43BB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26 943,00</w:t>
            </w:r>
          </w:p>
        </w:tc>
        <w:tc>
          <w:tcPr>
            <w:tcW w:w="1966" w:type="dxa"/>
            <w:hideMark/>
          </w:tcPr>
          <w:p w:rsidR="00FD58A8" w:rsidRPr="00D7184A" w:rsidRDefault="00BD3B88" w:rsidP="00A00094">
            <w:pPr>
              <w:ind w:left="35" w:hanging="142"/>
              <w:jc w:val="center"/>
              <w:rPr>
                <w:b/>
                <w:lang w:val="uk-UA"/>
              </w:rPr>
            </w:pPr>
            <w:r w:rsidRPr="00D7184A">
              <w:rPr>
                <w:b/>
                <w:lang w:val="uk-UA"/>
              </w:rPr>
              <w:t>4,29</w:t>
            </w: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902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BD3B8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A91FC5" w:rsidRDefault="00FD58A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  <w:p w:rsidR="003258C9" w:rsidRPr="00A91FC5" w:rsidRDefault="009D43BB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16 493,00</w:t>
            </w:r>
          </w:p>
        </w:tc>
        <w:tc>
          <w:tcPr>
            <w:tcW w:w="1966" w:type="dxa"/>
            <w:hideMark/>
          </w:tcPr>
          <w:p w:rsidR="00FD58A8" w:rsidRPr="00A91FC5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  <w:p w:rsidR="003258C9" w:rsidRPr="00A91FC5" w:rsidRDefault="00A91FC5" w:rsidP="00A00094">
            <w:pPr>
              <w:ind w:left="35" w:hanging="142"/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0,67</w:t>
            </w:r>
          </w:p>
        </w:tc>
      </w:tr>
      <w:tr w:rsidR="00FD58A8" w:rsidRPr="00880F34" w:rsidTr="00A114A7">
        <w:trPr>
          <w:trHeight w:val="171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</w:t>
            </w:r>
          </w:p>
        </w:tc>
        <w:tc>
          <w:tcPr>
            <w:tcW w:w="2551" w:type="dxa"/>
          </w:tcPr>
          <w:p w:rsidR="00FD58A8" w:rsidRPr="00880F34" w:rsidRDefault="009D43BB" w:rsidP="00A00094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15 631,00</w:t>
            </w:r>
          </w:p>
        </w:tc>
        <w:tc>
          <w:tcPr>
            <w:tcW w:w="1966" w:type="dxa"/>
            <w:hideMark/>
          </w:tcPr>
          <w:p w:rsidR="00A2714D" w:rsidRPr="00880F34" w:rsidRDefault="00A2714D" w:rsidP="00A2714D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</w:tr>
      <w:tr w:rsidR="00FD58A8" w:rsidRPr="00880F34" w:rsidTr="003258C9">
        <w:trPr>
          <w:trHeight w:val="57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902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4D719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A91FC5" w:rsidRDefault="00FD58A8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</w:p>
          <w:p w:rsidR="003258C9" w:rsidRPr="00A91FC5" w:rsidRDefault="009D43BB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19 420,00</w:t>
            </w:r>
          </w:p>
        </w:tc>
        <w:tc>
          <w:tcPr>
            <w:tcW w:w="1966" w:type="dxa"/>
            <w:hideMark/>
          </w:tcPr>
          <w:p w:rsidR="00FD58A8" w:rsidRDefault="00FD58A8" w:rsidP="00A00094">
            <w:pPr>
              <w:ind w:left="35" w:hanging="142"/>
              <w:jc w:val="center"/>
              <w:rPr>
                <w:lang w:val="uk-UA"/>
              </w:rPr>
            </w:pPr>
          </w:p>
          <w:p w:rsidR="00754EB2" w:rsidRPr="004D7198" w:rsidRDefault="00A91FC5" w:rsidP="00A91FC5">
            <w:pPr>
              <w:ind w:left="35" w:hanging="142"/>
              <w:rPr>
                <w:lang w:val="uk-UA"/>
              </w:rPr>
            </w:pPr>
            <w:r>
              <w:rPr>
                <w:lang w:val="uk-UA"/>
              </w:rPr>
              <w:t xml:space="preserve">               -</w:t>
            </w:r>
          </w:p>
        </w:tc>
      </w:tr>
      <w:tr w:rsidR="00FD58A8" w:rsidRPr="00880F34" w:rsidTr="00A114A7">
        <w:trPr>
          <w:trHeight w:val="218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3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hideMark/>
          </w:tcPr>
          <w:p w:rsidR="00FD58A8" w:rsidRPr="00880F34" w:rsidRDefault="009D43BB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20 600,00</w:t>
            </w:r>
          </w:p>
        </w:tc>
        <w:tc>
          <w:tcPr>
            <w:tcW w:w="1966" w:type="dxa"/>
            <w:hideMark/>
          </w:tcPr>
          <w:p w:rsidR="00FD58A8" w:rsidRPr="004D7198" w:rsidRDefault="00A91FC5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DE26A5" w:rsidTr="00A114A7">
        <w:trPr>
          <w:trHeight w:val="426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880F34" w:rsidRDefault="00D5151B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22 760,00</w:t>
            </w:r>
          </w:p>
        </w:tc>
        <w:tc>
          <w:tcPr>
            <w:tcW w:w="1966" w:type="dxa"/>
            <w:hideMark/>
          </w:tcPr>
          <w:p w:rsidR="00FD58A8" w:rsidRDefault="00D5151B" w:rsidP="00A00094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81,00</w:t>
            </w:r>
          </w:p>
          <w:p w:rsidR="00EF00CB" w:rsidRPr="00880F34" w:rsidRDefault="00EF00CB" w:rsidP="00A00094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42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  <w:hideMark/>
          </w:tcPr>
          <w:p w:rsidR="00FD58A8" w:rsidRPr="00880F34" w:rsidRDefault="00D5151B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28 033,00</w:t>
            </w:r>
          </w:p>
        </w:tc>
        <w:tc>
          <w:tcPr>
            <w:tcW w:w="1966" w:type="dxa"/>
            <w:hideMark/>
          </w:tcPr>
          <w:p w:rsidR="00FD58A8" w:rsidRPr="00880F34" w:rsidRDefault="00A91FC5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1,00</w:t>
            </w:r>
          </w:p>
        </w:tc>
      </w:tr>
      <w:tr w:rsidR="00FD58A8" w:rsidRPr="00880F34" w:rsidTr="00A114A7">
        <w:trPr>
          <w:trHeight w:val="283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27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902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  <w:hideMark/>
          </w:tcPr>
          <w:p w:rsidR="00FD58A8" w:rsidRPr="00880F34" w:rsidRDefault="004809AF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28 033,00</w:t>
            </w:r>
          </w:p>
        </w:tc>
        <w:tc>
          <w:tcPr>
            <w:tcW w:w="1966" w:type="dxa"/>
            <w:hideMark/>
          </w:tcPr>
          <w:p w:rsidR="00FD58A8" w:rsidRPr="00880F34" w:rsidRDefault="00A91FC5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1,00</w:t>
            </w:r>
          </w:p>
        </w:tc>
      </w:tr>
      <w:tr w:rsidR="00FD58A8" w:rsidRPr="00880F34" w:rsidTr="00A114A7">
        <w:trPr>
          <w:trHeight w:val="27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2551" w:type="dxa"/>
            <w:hideMark/>
          </w:tcPr>
          <w:p w:rsidR="00FD58A8" w:rsidRPr="00880F34" w:rsidRDefault="00895FFA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14 633,00</w:t>
            </w:r>
          </w:p>
        </w:tc>
        <w:tc>
          <w:tcPr>
            <w:tcW w:w="1966" w:type="dxa"/>
            <w:hideMark/>
          </w:tcPr>
          <w:p w:rsidR="00FD58A8" w:rsidRPr="00880F34" w:rsidRDefault="00A91FC5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116,67</w:t>
            </w:r>
          </w:p>
        </w:tc>
      </w:tr>
    </w:tbl>
    <w:p w:rsidR="007D1890" w:rsidRDefault="007D1890" w:rsidP="006C4147">
      <w:pPr>
        <w:jc w:val="both"/>
        <w:rPr>
          <w:b/>
          <w:i/>
          <w:lang w:val="uk-UA"/>
        </w:rPr>
      </w:pPr>
    </w:p>
    <w:p w:rsidR="00D150F0" w:rsidRDefault="00D478C9" w:rsidP="006C4147">
      <w:pPr>
        <w:jc w:val="both"/>
        <w:rPr>
          <w:lang w:val="uk-UA"/>
        </w:rPr>
      </w:pPr>
      <w:r w:rsidRPr="006C4147">
        <w:rPr>
          <w:b/>
          <w:i/>
          <w:lang w:val="uk-UA"/>
        </w:rPr>
        <w:t>Примітка.</w:t>
      </w:r>
      <w:r w:rsidR="007D1890">
        <w:rPr>
          <w:b/>
          <w:i/>
          <w:lang w:val="uk-UA"/>
        </w:rPr>
        <w:t xml:space="preserve"> </w:t>
      </w:r>
    </w:p>
    <w:p w:rsidR="00B256BE" w:rsidRDefault="00D150F0" w:rsidP="006C4147">
      <w:pPr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="007D1890">
        <w:rPr>
          <w:lang w:val="uk-UA"/>
        </w:rPr>
        <w:t xml:space="preserve">  </w:t>
      </w:r>
      <w:r w:rsidR="00D478C9">
        <w:rPr>
          <w:lang w:val="uk-UA"/>
        </w:rPr>
        <w:t xml:space="preserve">Середній розмір заробітної плати за звітний місяць </w:t>
      </w:r>
      <w:r w:rsidR="00222A90">
        <w:rPr>
          <w:lang w:val="uk-UA"/>
        </w:rPr>
        <w:t>начальників відділів</w:t>
      </w:r>
      <w:r w:rsidR="00E825E4">
        <w:rPr>
          <w:lang w:val="uk-UA"/>
        </w:rPr>
        <w:t xml:space="preserve"> збільшено</w:t>
      </w:r>
      <w:r w:rsidR="00156BC9">
        <w:rPr>
          <w:lang w:val="uk-UA"/>
        </w:rPr>
        <w:t xml:space="preserve"> за рахунок</w:t>
      </w:r>
      <w:r w:rsidR="00222A90">
        <w:rPr>
          <w:lang w:val="uk-UA"/>
        </w:rPr>
        <w:t xml:space="preserve"> виплати допомоги на оздоровлення.</w:t>
      </w:r>
    </w:p>
    <w:p w:rsidR="00B256BE" w:rsidRDefault="00222A90" w:rsidP="006C4147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головних спеціалістів збільшено за рахунок виплати допомоги на оздоровлення та за виконання обов’язків тимчасово відсутнього</w:t>
      </w:r>
      <w:r w:rsidRPr="00D478C9">
        <w:rPr>
          <w:lang w:val="uk-UA"/>
        </w:rPr>
        <w:t xml:space="preserve"> працівника</w:t>
      </w:r>
      <w:r>
        <w:rPr>
          <w:lang w:val="uk-UA"/>
        </w:rPr>
        <w:t>.</w:t>
      </w:r>
    </w:p>
    <w:p w:rsidR="00A114A7" w:rsidRDefault="00A114A7" w:rsidP="006C4147">
      <w:pPr>
        <w:jc w:val="both"/>
        <w:rPr>
          <w:lang w:val="uk-UA"/>
        </w:rPr>
      </w:pPr>
      <w:r>
        <w:rPr>
          <w:lang w:val="uk-UA"/>
        </w:rPr>
        <w:t xml:space="preserve">                  </w:t>
      </w:r>
      <w:r w:rsidR="007D1890">
        <w:rPr>
          <w:lang w:val="uk-UA"/>
        </w:rPr>
        <w:t xml:space="preserve">  </w:t>
      </w:r>
      <w:r>
        <w:rPr>
          <w:lang w:val="uk-UA"/>
        </w:rPr>
        <w:t xml:space="preserve"> Середній розмір заро</w:t>
      </w:r>
      <w:r w:rsidR="00C80E4E">
        <w:rPr>
          <w:lang w:val="uk-UA"/>
        </w:rPr>
        <w:t>бітної плати за звітний місяць секретарів суду збільшено за рахунок відпускних за жовтень.</w:t>
      </w:r>
    </w:p>
    <w:p w:rsidR="00E92155" w:rsidRDefault="00E92155" w:rsidP="006C4147">
      <w:pPr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="00C80E4E">
        <w:rPr>
          <w:lang w:val="uk-UA"/>
        </w:rPr>
        <w:t xml:space="preserve">  </w:t>
      </w:r>
      <w:bookmarkStart w:id="0" w:name="_GoBack"/>
      <w:bookmarkEnd w:id="0"/>
    </w:p>
    <w:sectPr w:rsidR="00E92155" w:rsidSect="00116C3F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73350"/>
    <w:rsid w:val="00074052"/>
    <w:rsid w:val="00116C3F"/>
    <w:rsid w:val="00156BC9"/>
    <w:rsid w:val="00174B27"/>
    <w:rsid w:val="00222A90"/>
    <w:rsid w:val="002758B9"/>
    <w:rsid w:val="002A0DE2"/>
    <w:rsid w:val="002A3C53"/>
    <w:rsid w:val="002D6F55"/>
    <w:rsid w:val="003258C9"/>
    <w:rsid w:val="003E2AE6"/>
    <w:rsid w:val="004105DA"/>
    <w:rsid w:val="00417E33"/>
    <w:rsid w:val="004809AF"/>
    <w:rsid w:val="00485DFB"/>
    <w:rsid w:val="004B1599"/>
    <w:rsid w:val="004D7198"/>
    <w:rsid w:val="00537CCE"/>
    <w:rsid w:val="00566326"/>
    <w:rsid w:val="005E14A1"/>
    <w:rsid w:val="00664722"/>
    <w:rsid w:val="006946AA"/>
    <w:rsid w:val="006C4147"/>
    <w:rsid w:val="006D2CC4"/>
    <w:rsid w:val="00754EB2"/>
    <w:rsid w:val="007D1890"/>
    <w:rsid w:val="007E401D"/>
    <w:rsid w:val="008844E7"/>
    <w:rsid w:val="00895FFA"/>
    <w:rsid w:val="009D43BB"/>
    <w:rsid w:val="00A00094"/>
    <w:rsid w:val="00A114A7"/>
    <w:rsid w:val="00A2714D"/>
    <w:rsid w:val="00A91FC5"/>
    <w:rsid w:val="00AC129D"/>
    <w:rsid w:val="00AD213A"/>
    <w:rsid w:val="00B053D9"/>
    <w:rsid w:val="00B256BE"/>
    <w:rsid w:val="00B66553"/>
    <w:rsid w:val="00B93B1E"/>
    <w:rsid w:val="00BB40A6"/>
    <w:rsid w:val="00BD3B88"/>
    <w:rsid w:val="00BF2ACE"/>
    <w:rsid w:val="00C80E4E"/>
    <w:rsid w:val="00C912D8"/>
    <w:rsid w:val="00D150F0"/>
    <w:rsid w:val="00D478C9"/>
    <w:rsid w:val="00D5151B"/>
    <w:rsid w:val="00D5696B"/>
    <w:rsid w:val="00D7184A"/>
    <w:rsid w:val="00D8261B"/>
    <w:rsid w:val="00DE26A5"/>
    <w:rsid w:val="00E825E4"/>
    <w:rsid w:val="00E92155"/>
    <w:rsid w:val="00EC1027"/>
    <w:rsid w:val="00EF00CB"/>
    <w:rsid w:val="00F1218C"/>
    <w:rsid w:val="00F578A9"/>
    <w:rsid w:val="00FA291D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79</cp:revision>
  <cp:lastPrinted>2024-08-07T09:05:00Z</cp:lastPrinted>
  <dcterms:created xsi:type="dcterms:W3CDTF">2024-03-11T10:30:00Z</dcterms:created>
  <dcterms:modified xsi:type="dcterms:W3CDTF">2024-10-07T09:44:00Z</dcterms:modified>
</cp:coreProperties>
</file>